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0"/>
      </w:tblGrid>
      <w:tr w:rsidR="00C050BE" w:rsidRPr="004A1058" w:rsidTr="006C50A6">
        <w:trPr>
          <w:trHeight w:val="1213"/>
        </w:trPr>
        <w:tc>
          <w:tcPr>
            <w:tcW w:w="9637" w:type="dxa"/>
          </w:tcPr>
          <w:p w:rsidR="00C050BE" w:rsidRPr="004A1058" w:rsidRDefault="00C050BE" w:rsidP="00552E22">
            <w:pPr>
              <w:pStyle w:val="aff6"/>
              <w:spacing w:line="24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4A1058">
              <w:rPr>
                <w:rFonts w:cs="Times New Roman"/>
                <w:szCs w:val="26"/>
              </w:rPr>
              <w:br w:type="page" w:clear="all"/>
              <w:t>ПРИЛОЖЕНИЕ №</w:t>
            </w:r>
            <w:r>
              <w:rPr>
                <w:rFonts w:cs="Times New Roman"/>
                <w:szCs w:val="26"/>
              </w:rPr>
              <w:t>6</w:t>
            </w:r>
          </w:p>
          <w:p w:rsidR="00C050BE" w:rsidRPr="004A1058" w:rsidRDefault="00C050BE" w:rsidP="00552E22">
            <w:pPr>
              <w:pStyle w:val="aff6"/>
              <w:spacing w:line="24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4A1058">
              <w:rPr>
                <w:rFonts w:cs="Times New Roman"/>
                <w:szCs w:val="26"/>
              </w:rPr>
              <w:t>УТВЕРЖДЕНО</w:t>
            </w:r>
          </w:p>
          <w:p w:rsidR="00C050BE" w:rsidRPr="004A1058" w:rsidRDefault="00C050BE" w:rsidP="00552E22">
            <w:pPr>
              <w:pStyle w:val="aff6"/>
              <w:spacing w:line="240" w:lineRule="auto"/>
              <w:ind w:firstLine="3297"/>
              <w:jc w:val="right"/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</w:pPr>
            <w:r w:rsidRPr="004A1058"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 xml:space="preserve">Приказом </w:t>
            </w:r>
          </w:p>
          <w:p w:rsidR="00C050BE" w:rsidRPr="004A1058" w:rsidRDefault="00C050BE" w:rsidP="00552E22">
            <w:pPr>
              <w:pStyle w:val="aff6"/>
              <w:spacing w:line="240" w:lineRule="auto"/>
              <w:ind w:firstLine="3297"/>
              <w:jc w:val="right"/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</w:pPr>
            <w:r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>МОУ СОШ №8</w:t>
            </w:r>
          </w:p>
          <w:p w:rsidR="00C050BE" w:rsidRPr="004A1058" w:rsidRDefault="00C050BE" w:rsidP="00552E22">
            <w:pPr>
              <w:pStyle w:val="aff6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>«О вводе в действие комплекта организационно-распорядительной документации по организации обработки и защиты персональных данных»</w:t>
            </w:r>
          </w:p>
          <w:p w:rsidR="00C050BE" w:rsidRPr="00E80B82" w:rsidRDefault="00C050BE" w:rsidP="00552E22">
            <w:pPr>
              <w:pStyle w:val="aff6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E80B82">
              <w:rPr>
                <w:rFonts w:cs="Times New Roman"/>
                <w:b w:val="0"/>
                <w:bCs/>
                <w:szCs w:val="26"/>
              </w:rPr>
              <w:t>Директор</w:t>
            </w:r>
          </w:p>
          <w:p w:rsidR="00C050BE" w:rsidRPr="00E80B82" w:rsidRDefault="00C050BE" w:rsidP="00552E22">
            <w:pPr>
              <w:pStyle w:val="aff6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E80B82">
              <w:rPr>
                <w:rFonts w:cs="Times New Roman"/>
                <w:b w:val="0"/>
                <w:bCs/>
                <w:szCs w:val="26"/>
              </w:rPr>
              <w:t>Рябов Александр Николаевич</w:t>
            </w:r>
          </w:p>
          <w:p w:rsidR="00C050BE" w:rsidRPr="004A1058" w:rsidRDefault="00C050BE" w:rsidP="00552E22">
            <w:pPr>
              <w:pStyle w:val="aff6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>____________________</w:t>
            </w:r>
          </w:p>
          <w:p w:rsidR="00C050BE" w:rsidRPr="004A1058" w:rsidRDefault="00C050BE" w:rsidP="00552E22">
            <w:pPr>
              <w:pStyle w:val="aff6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  <w:vertAlign w:val="superscript"/>
              </w:rPr>
            </w:pPr>
            <w:r w:rsidRPr="004A1058">
              <w:rPr>
                <w:rFonts w:cs="Times New Roman"/>
                <w:b w:val="0"/>
                <w:bCs/>
                <w:szCs w:val="26"/>
                <w:vertAlign w:val="superscript"/>
              </w:rPr>
              <w:t xml:space="preserve">           (подпись, печать)</w:t>
            </w:r>
          </w:p>
          <w:tbl>
            <w:tblPr>
              <w:tblStyle w:val="af7"/>
              <w:tblpPr w:leftFromText="180" w:rightFromText="180" w:vertAnchor="text" w:horzAnchor="margin" w:tblpY="636"/>
              <w:tblW w:w="963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639"/>
            </w:tblGrid>
            <w:tr w:rsidR="00C050BE" w:rsidRPr="004A1058" w:rsidTr="006C50A6">
              <w:trPr>
                <w:trHeight w:val="567"/>
              </w:trPr>
              <w:tc>
                <w:tcPr>
                  <w:tcW w:w="9639" w:type="dxa"/>
                  <w:vAlign w:val="center"/>
                </w:tcPr>
                <w:p w:rsidR="00C050BE" w:rsidRPr="004A1058" w:rsidRDefault="00C050BE" w:rsidP="00552E22">
                  <w:pPr>
                    <w:spacing w:before="240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  <w:t>ИНСТРУКЦИЯ</w:t>
                  </w:r>
                </w:p>
              </w:tc>
            </w:tr>
            <w:tr w:rsidR="00C050BE" w:rsidRPr="004A1058" w:rsidTr="006C50A6">
              <w:tc>
                <w:tcPr>
                  <w:tcW w:w="9639" w:type="dxa"/>
                </w:tcPr>
                <w:p w:rsidR="00C050BE" w:rsidRPr="004A1058" w:rsidRDefault="00C050BE" w:rsidP="00552E22">
                  <w:pPr>
                    <w:spacing w:before="240" w:after="24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C050BE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о порядке взаимодействия с уполномоченным органом по защите прав субъектов персональных данных</w:t>
                  </w:r>
                  <w:r w:rsidRPr="004A1058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в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МОУ СОШ №8</w:t>
                  </w:r>
                </w:p>
              </w:tc>
            </w:tr>
          </w:tbl>
          <w:p w:rsidR="00C050BE" w:rsidRPr="004A1058" w:rsidRDefault="00E80B82" w:rsidP="006C50A6">
            <w:pPr>
              <w:pStyle w:val="aff6"/>
              <w:spacing w:line="36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>
              <w:rPr>
                <w:rFonts w:cs="Times New Roman"/>
                <w:b w:val="0"/>
                <w:bCs/>
                <w:szCs w:val="26"/>
              </w:rPr>
              <w:t xml:space="preserve"> « 20 »  июня </w:t>
            </w:r>
            <w:r w:rsidR="00C050BE" w:rsidRPr="004A1058">
              <w:rPr>
                <w:rFonts w:cs="Times New Roman"/>
                <w:b w:val="0"/>
                <w:bCs/>
                <w:szCs w:val="26"/>
              </w:rPr>
              <w:t xml:space="preserve"> </w:t>
            </w:r>
            <w:r w:rsidR="00C050BE">
              <w:rPr>
                <w:rFonts w:cs="Times New Roman"/>
                <w:b w:val="0"/>
                <w:bCs/>
                <w:szCs w:val="26"/>
              </w:rPr>
              <w:t>2024</w:t>
            </w:r>
            <w:r w:rsidR="00C050BE" w:rsidRPr="004A1058">
              <w:rPr>
                <w:rFonts w:cs="Times New Roman"/>
                <w:b w:val="0"/>
                <w:bCs/>
                <w:szCs w:val="26"/>
              </w:rPr>
              <w:t xml:space="preserve"> г.</w:t>
            </w:r>
          </w:p>
        </w:tc>
      </w:tr>
    </w:tbl>
    <w:p w:rsidR="006B3AD6" w:rsidRPr="00EF4DDF" w:rsidRDefault="006B3AD6">
      <w:pPr>
        <w:rPr>
          <w:rFonts w:ascii="timesnewroman" w:hAnsi="timesnewroman"/>
        </w:rPr>
      </w:pPr>
    </w:p>
    <w:p w:rsidR="006B3AD6" w:rsidRPr="00EF4DDF" w:rsidRDefault="006B3AD6">
      <w:pPr>
        <w:pStyle w:val="af8"/>
        <w:spacing w:line="360" w:lineRule="auto"/>
        <w:jc w:val="center"/>
        <w:rPr>
          <w:rFonts w:ascii="timesnewroman" w:eastAsiaTheme="minorHAnsi" w:hAnsi="timesnewroman" w:cs="Times New Roman"/>
          <w:b/>
          <w:bCs w:val="0"/>
          <w:sz w:val="22"/>
          <w:szCs w:val="22"/>
        </w:rPr>
        <w:sectPr w:rsidR="006B3AD6" w:rsidRPr="00EF4DDF">
          <w:headerReference w:type="default" r:id="rId7"/>
          <w:footerReference w:type="default" r:id="rId8"/>
          <w:pgSz w:w="11906" w:h="16838"/>
          <w:pgMar w:top="1134" w:right="851" w:bottom="1418" w:left="1701" w:header="709" w:footer="709" w:gutter="0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="Times New Roman"/>
          <w:bCs w:val="0"/>
          <w:sz w:val="26"/>
          <w:szCs w:val="26"/>
        </w:rPr>
        <w:id w:val="3652282"/>
        <w:docPartObj>
          <w:docPartGallery w:val="Table of Contents"/>
          <w:docPartUnique/>
        </w:docPartObj>
      </w:sdtPr>
      <w:sdtContent>
        <w:p w:rsidR="006B3AD6" w:rsidRPr="00EF4DDF" w:rsidRDefault="0071550E">
          <w:pPr>
            <w:pStyle w:val="af8"/>
            <w:spacing w:line="360" w:lineRule="auto"/>
            <w:contextualSpacing/>
            <w:jc w:val="center"/>
            <w:rPr>
              <w:rFonts w:cs="Times New Roman"/>
              <w:sz w:val="26"/>
              <w:szCs w:val="26"/>
            </w:rPr>
          </w:pPr>
          <w:r w:rsidRPr="00EF4DDF">
            <w:rPr>
              <w:rFonts w:cs="Times New Roman"/>
              <w:sz w:val="26"/>
              <w:szCs w:val="26"/>
            </w:rPr>
            <w:t>Оглавление</w:t>
          </w:r>
        </w:p>
        <w:p w:rsidR="006B3AD6" w:rsidRPr="00EF4DDF" w:rsidRDefault="00785885">
          <w:pPr>
            <w:pStyle w:val="12"/>
            <w:rPr>
              <w:rFonts w:eastAsiaTheme="minorEastAsia" w:cs="Times New Roman"/>
              <w:bCs/>
              <w:sz w:val="26"/>
              <w:szCs w:val="26"/>
              <w:lang w:eastAsia="ru-RU"/>
            </w:rPr>
          </w:pPr>
          <w:r w:rsidRPr="00EF4DDF">
            <w:rPr>
              <w:rFonts w:cs="Times New Roman"/>
              <w:bCs/>
              <w:sz w:val="26"/>
              <w:szCs w:val="26"/>
            </w:rPr>
            <w:fldChar w:fldCharType="begin"/>
          </w:r>
          <w:r w:rsidR="0071550E" w:rsidRPr="00EF4DDF">
            <w:rPr>
              <w:rFonts w:cs="Times New Roman"/>
              <w:bCs/>
              <w:sz w:val="26"/>
              <w:szCs w:val="26"/>
            </w:rPr>
            <w:instrText xml:space="preserve"> TOC \o "1-3" \h \z \u </w:instrText>
          </w:r>
          <w:r w:rsidRPr="00EF4DDF">
            <w:rPr>
              <w:rFonts w:cs="Times New Roman"/>
              <w:bCs/>
              <w:sz w:val="26"/>
              <w:szCs w:val="26"/>
            </w:rPr>
            <w:fldChar w:fldCharType="separate"/>
          </w:r>
          <w:hyperlink w:anchor="_Toc126160315" w:tooltip="#_Toc126160315" w:history="1">
            <w:r w:rsidR="0071550E" w:rsidRPr="00EF4DDF">
              <w:rPr>
                <w:rStyle w:val="af9"/>
                <w:rFonts w:cs="Times New Roman"/>
                <w:bCs/>
                <w:sz w:val="26"/>
                <w:szCs w:val="26"/>
              </w:rPr>
              <w:t>1.</w:t>
            </w:r>
            <w:r w:rsidR="0071550E" w:rsidRPr="00EF4DDF">
              <w:rPr>
                <w:rFonts w:eastAsiaTheme="minorEastAsia" w:cs="Times New Roman"/>
                <w:bCs/>
                <w:sz w:val="26"/>
                <w:szCs w:val="26"/>
                <w:lang w:eastAsia="ru-RU"/>
              </w:rPr>
              <w:tab/>
            </w:r>
            <w:r w:rsidR="0071550E" w:rsidRPr="00EF4DDF">
              <w:rPr>
                <w:rStyle w:val="af9"/>
                <w:rFonts w:cs="Times New Roman"/>
                <w:bCs/>
                <w:sz w:val="26"/>
                <w:szCs w:val="26"/>
              </w:rPr>
              <w:t>Общие положения</w:t>
            </w:r>
            <w:r w:rsidR="0071550E" w:rsidRPr="00EF4DDF">
              <w:rPr>
                <w:rFonts w:cs="Times New Roman"/>
                <w:bCs/>
                <w:sz w:val="26"/>
                <w:szCs w:val="26"/>
              </w:rPr>
              <w:tab/>
            </w:r>
            <w:r w:rsidRPr="00EF4DDF">
              <w:rPr>
                <w:rFonts w:cs="Times New Roman"/>
                <w:bCs/>
                <w:sz w:val="26"/>
                <w:szCs w:val="26"/>
              </w:rPr>
              <w:fldChar w:fldCharType="begin"/>
            </w:r>
            <w:r w:rsidR="0071550E" w:rsidRPr="00EF4DDF">
              <w:rPr>
                <w:rFonts w:cs="Times New Roman"/>
                <w:bCs/>
                <w:sz w:val="26"/>
                <w:szCs w:val="26"/>
              </w:rPr>
              <w:instrText xml:space="preserve"> PAGEREF _Toc126160315 \h </w:instrText>
            </w:r>
            <w:r w:rsidRPr="00EF4DDF">
              <w:rPr>
                <w:rFonts w:cs="Times New Roman"/>
                <w:bCs/>
                <w:sz w:val="26"/>
                <w:szCs w:val="26"/>
              </w:rPr>
            </w:r>
            <w:r w:rsidRPr="00EF4DDF">
              <w:rPr>
                <w:rFonts w:cs="Times New Roman"/>
                <w:bCs/>
                <w:sz w:val="26"/>
                <w:szCs w:val="26"/>
              </w:rPr>
              <w:fldChar w:fldCharType="separate"/>
            </w:r>
            <w:r w:rsidR="000477F4">
              <w:rPr>
                <w:rFonts w:cs="Times New Roman"/>
                <w:bCs/>
                <w:noProof/>
                <w:sz w:val="26"/>
                <w:szCs w:val="26"/>
              </w:rPr>
              <w:t>3</w:t>
            </w:r>
            <w:r w:rsidRPr="00EF4DDF">
              <w:rPr>
                <w:rFonts w:cs="Times New Roman"/>
                <w:bCs/>
                <w:sz w:val="26"/>
                <w:szCs w:val="26"/>
              </w:rPr>
              <w:fldChar w:fldCharType="end"/>
            </w:r>
          </w:hyperlink>
        </w:p>
        <w:p w:rsidR="006B3AD6" w:rsidRPr="00EF4DDF" w:rsidRDefault="00785885">
          <w:pPr>
            <w:pStyle w:val="12"/>
            <w:rPr>
              <w:rFonts w:eastAsiaTheme="minorEastAsia" w:cs="Times New Roman"/>
              <w:bCs/>
              <w:sz w:val="26"/>
              <w:szCs w:val="26"/>
              <w:lang w:eastAsia="ru-RU"/>
            </w:rPr>
          </w:pPr>
          <w:hyperlink w:anchor="_Toc126160316" w:tooltip="#_Toc126160316" w:history="1">
            <w:r w:rsidR="0071550E" w:rsidRPr="00EF4DDF">
              <w:rPr>
                <w:rStyle w:val="af9"/>
                <w:rFonts w:cs="Times New Roman"/>
                <w:bCs/>
                <w:sz w:val="26"/>
                <w:szCs w:val="26"/>
              </w:rPr>
              <w:t>2.</w:t>
            </w:r>
            <w:r w:rsidR="0071550E" w:rsidRPr="00EF4DDF">
              <w:rPr>
                <w:rFonts w:eastAsiaTheme="minorEastAsia" w:cs="Times New Roman"/>
                <w:bCs/>
                <w:sz w:val="26"/>
                <w:szCs w:val="26"/>
                <w:lang w:eastAsia="ru-RU"/>
              </w:rPr>
              <w:tab/>
            </w:r>
            <w:r w:rsidR="0071550E" w:rsidRPr="00EF4DDF">
              <w:rPr>
                <w:rStyle w:val="af9"/>
                <w:rFonts w:cs="Times New Roman"/>
                <w:bCs/>
                <w:sz w:val="26"/>
                <w:szCs w:val="26"/>
              </w:rPr>
              <w:t>Порядок действий ответственного за организацию обработки ПДн</w:t>
            </w:r>
            <w:r w:rsidR="0071550E" w:rsidRPr="00EF4DDF">
              <w:rPr>
                <w:rFonts w:cs="Times New Roman"/>
                <w:bCs/>
                <w:sz w:val="26"/>
                <w:szCs w:val="26"/>
              </w:rPr>
              <w:tab/>
            </w:r>
            <w:r w:rsidRPr="00EF4DDF">
              <w:rPr>
                <w:rFonts w:cs="Times New Roman"/>
                <w:bCs/>
                <w:sz w:val="26"/>
                <w:szCs w:val="26"/>
              </w:rPr>
              <w:fldChar w:fldCharType="begin"/>
            </w:r>
            <w:r w:rsidR="0071550E" w:rsidRPr="00EF4DDF">
              <w:rPr>
                <w:rFonts w:cs="Times New Roman"/>
                <w:bCs/>
                <w:sz w:val="26"/>
                <w:szCs w:val="26"/>
              </w:rPr>
              <w:instrText xml:space="preserve"> PAGEREF _Toc126160316 \h </w:instrText>
            </w:r>
            <w:r w:rsidRPr="00EF4DDF">
              <w:rPr>
                <w:rFonts w:cs="Times New Roman"/>
                <w:bCs/>
                <w:sz w:val="26"/>
                <w:szCs w:val="26"/>
              </w:rPr>
            </w:r>
            <w:r w:rsidRPr="00EF4DDF">
              <w:rPr>
                <w:rFonts w:cs="Times New Roman"/>
                <w:bCs/>
                <w:sz w:val="26"/>
                <w:szCs w:val="26"/>
              </w:rPr>
              <w:fldChar w:fldCharType="separate"/>
            </w:r>
            <w:r w:rsidR="000477F4">
              <w:rPr>
                <w:rFonts w:cs="Times New Roman"/>
                <w:bCs/>
                <w:noProof/>
                <w:sz w:val="26"/>
                <w:szCs w:val="26"/>
              </w:rPr>
              <w:t>5</w:t>
            </w:r>
            <w:r w:rsidRPr="00EF4DDF">
              <w:rPr>
                <w:rFonts w:cs="Times New Roman"/>
                <w:bCs/>
                <w:sz w:val="26"/>
                <w:szCs w:val="26"/>
              </w:rPr>
              <w:fldChar w:fldCharType="end"/>
            </w:r>
          </w:hyperlink>
        </w:p>
        <w:p w:rsidR="006B3AD6" w:rsidRPr="00EF4DDF" w:rsidRDefault="00785885">
          <w:pPr>
            <w:pStyle w:val="12"/>
            <w:rPr>
              <w:rFonts w:eastAsiaTheme="minorEastAsia" w:cs="Times New Roman"/>
              <w:bCs/>
              <w:sz w:val="26"/>
              <w:szCs w:val="26"/>
              <w:lang w:eastAsia="ru-RU"/>
            </w:rPr>
          </w:pPr>
          <w:hyperlink w:anchor="_Toc126160317" w:tooltip="#_Toc126160317" w:history="1">
            <w:r w:rsidR="0071550E" w:rsidRPr="00EF4DDF">
              <w:rPr>
                <w:rStyle w:val="af9"/>
                <w:rFonts w:cs="Times New Roman"/>
                <w:bCs/>
                <w:sz w:val="26"/>
                <w:szCs w:val="26"/>
              </w:rPr>
              <w:t>3.</w:t>
            </w:r>
            <w:r w:rsidR="0071550E" w:rsidRPr="00EF4DDF">
              <w:rPr>
                <w:rFonts w:eastAsiaTheme="minorEastAsia" w:cs="Times New Roman"/>
                <w:bCs/>
                <w:sz w:val="26"/>
                <w:szCs w:val="26"/>
                <w:lang w:eastAsia="ru-RU"/>
              </w:rPr>
              <w:tab/>
            </w:r>
            <w:r w:rsidR="0071550E" w:rsidRPr="00EF4DDF">
              <w:rPr>
                <w:rStyle w:val="af9"/>
                <w:rFonts w:cs="Times New Roman"/>
                <w:bCs/>
                <w:sz w:val="26"/>
                <w:szCs w:val="26"/>
              </w:rPr>
              <w:t>Взаимодействие с территориальным органом с использованием информационно-телекоммуникационной сети Интернет</w:t>
            </w:r>
            <w:r w:rsidR="0071550E" w:rsidRPr="00EF4DDF">
              <w:rPr>
                <w:rFonts w:cs="Times New Roman"/>
                <w:bCs/>
                <w:sz w:val="26"/>
                <w:szCs w:val="26"/>
              </w:rPr>
              <w:tab/>
            </w:r>
            <w:r w:rsidRPr="00EF4DDF">
              <w:rPr>
                <w:rFonts w:cs="Times New Roman"/>
                <w:bCs/>
                <w:sz w:val="26"/>
                <w:szCs w:val="26"/>
              </w:rPr>
              <w:fldChar w:fldCharType="begin"/>
            </w:r>
            <w:r w:rsidR="0071550E" w:rsidRPr="00EF4DDF">
              <w:rPr>
                <w:rFonts w:cs="Times New Roman"/>
                <w:bCs/>
                <w:sz w:val="26"/>
                <w:szCs w:val="26"/>
              </w:rPr>
              <w:instrText xml:space="preserve"> PAGEREF _Toc126160317 \h </w:instrText>
            </w:r>
            <w:r w:rsidRPr="00EF4DDF">
              <w:rPr>
                <w:rFonts w:cs="Times New Roman"/>
                <w:bCs/>
                <w:sz w:val="26"/>
                <w:szCs w:val="26"/>
              </w:rPr>
            </w:r>
            <w:r w:rsidRPr="00EF4DDF">
              <w:rPr>
                <w:rFonts w:cs="Times New Roman"/>
                <w:bCs/>
                <w:sz w:val="26"/>
                <w:szCs w:val="26"/>
              </w:rPr>
              <w:fldChar w:fldCharType="separate"/>
            </w:r>
            <w:r w:rsidR="000477F4">
              <w:rPr>
                <w:rFonts w:cs="Times New Roman"/>
                <w:bCs/>
                <w:noProof/>
                <w:sz w:val="26"/>
                <w:szCs w:val="26"/>
              </w:rPr>
              <w:t>7</w:t>
            </w:r>
            <w:r w:rsidRPr="00EF4DDF">
              <w:rPr>
                <w:rFonts w:cs="Times New Roman"/>
                <w:bCs/>
                <w:sz w:val="26"/>
                <w:szCs w:val="26"/>
              </w:rPr>
              <w:fldChar w:fldCharType="end"/>
            </w:r>
          </w:hyperlink>
        </w:p>
        <w:p w:rsidR="006B3AD6" w:rsidRPr="00EF4DDF" w:rsidRDefault="00785885">
          <w:pPr>
            <w:pStyle w:val="12"/>
            <w:rPr>
              <w:rFonts w:eastAsiaTheme="minorEastAsia" w:cs="Times New Roman"/>
              <w:bCs/>
              <w:sz w:val="26"/>
              <w:szCs w:val="26"/>
              <w:lang w:eastAsia="ru-RU"/>
            </w:rPr>
          </w:pPr>
          <w:hyperlink w:anchor="_Toc126160318" w:tooltip="#_Toc126160318" w:history="1">
            <w:r w:rsidR="0071550E" w:rsidRPr="00EF4DDF">
              <w:rPr>
                <w:rStyle w:val="af9"/>
                <w:rFonts w:cs="Times New Roman"/>
                <w:bCs/>
                <w:sz w:val="26"/>
                <w:szCs w:val="26"/>
              </w:rPr>
              <w:t>4</w:t>
            </w:r>
            <w:r w:rsidR="0071550E" w:rsidRPr="00EF4DDF">
              <w:rPr>
                <w:rFonts w:eastAsiaTheme="minorEastAsia" w:cs="Times New Roman"/>
                <w:bCs/>
                <w:sz w:val="26"/>
                <w:szCs w:val="26"/>
                <w:lang w:eastAsia="ru-RU"/>
              </w:rPr>
              <w:tab/>
            </w:r>
            <w:r w:rsidR="0071550E" w:rsidRPr="00EF4DDF">
              <w:rPr>
                <w:rStyle w:val="af9"/>
                <w:rFonts w:cs="Times New Roman"/>
                <w:bCs/>
                <w:sz w:val="26"/>
                <w:szCs w:val="26"/>
              </w:rPr>
              <w:t>Ответственность</w:t>
            </w:r>
            <w:r w:rsidR="0071550E" w:rsidRPr="00EF4DDF">
              <w:rPr>
                <w:rFonts w:cs="Times New Roman"/>
                <w:bCs/>
                <w:sz w:val="26"/>
                <w:szCs w:val="26"/>
              </w:rPr>
              <w:tab/>
            </w:r>
            <w:r w:rsidRPr="00EF4DDF">
              <w:rPr>
                <w:rFonts w:cs="Times New Roman"/>
                <w:bCs/>
                <w:sz w:val="26"/>
                <w:szCs w:val="26"/>
              </w:rPr>
              <w:fldChar w:fldCharType="begin"/>
            </w:r>
            <w:r w:rsidR="0071550E" w:rsidRPr="00EF4DDF">
              <w:rPr>
                <w:rFonts w:cs="Times New Roman"/>
                <w:bCs/>
                <w:sz w:val="26"/>
                <w:szCs w:val="26"/>
              </w:rPr>
              <w:instrText xml:space="preserve"> PAGEREF _Toc126160318 \h </w:instrText>
            </w:r>
            <w:r w:rsidRPr="00EF4DDF">
              <w:rPr>
                <w:rFonts w:cs="Times New Roman"/>
                <w:bCs/>
                <w:sz w:val="26"/>
                <w:szCs w:val="26"/>
              </w:rPr>
            </w:r>
            <w:r w:rsidRPr="00EF4DDF">
              <w:rPr>
                <w:rFonts w:cs="Times New Roman"/>
                <w:bCs/>
                <w:sz w:val="26"/>
                <w:szCs w:val="26"/>
              </w:rPr>
              <w:fldChar w:fldCharType="separate"/>
            </w:r>
            <w:r w:rsidR="000477F4">
              <w:rPr>
                <w:rFonts w:cs="Times New Roman"/>
                <w:bCs/>
                <w:noProof/>
                <w:sz w:val="26"/>
                <w:szCs w:val="26"/>
              </w:rPr>
              <w:t>8</w:t>
            </w:r>
            <w:r w:rsidRPr="00EF4DDF">
              <w:rPr>
                <w:rFonts w:cs="Times New Roman"/>
                <w:bCs/>
                <w:sz w:val="26"/>
                <w:szCs w:val="26"/>
              </w:rPr>
              <w:fldChar w:fldCharType="end"/>
            </w:r>
          </w:hyperlink>
        </w:p>
        <w:p w:rsidR="006B3AD6" w:rsidRPr="00EF4DDF" w:rsidRDefault="00785885">
          <w:pPr>
            <w:pStyle w:val="12"/>
            <w:rPr>
              <w:rFonts w:eastAsiaTheme="minorEastAsia" w:cs="Times New Roman"/>
              <w:bCs/>
              <w:sz w:val="26"/>
              <w:szCs w:val="26"/>
              <w:lang w:eastAsia="ru-RU"/>
            </w:rPr>
          </w:pPr>
          <w:hyperlink w:anchor="_Toc126160319" w:tooltip="#_Toc126160319" w:history="1">
            <w:r w:rsidR="0071550E" w:rsidRPr="00EF4DDF">
              <w:rPr>
                <w:rStyle w:val="af9"/>
                <w:rFonts w:cs="Times New Roman"/>
                <w:bCs/>
                <w:sz w:val="26"/>
                <w:szCs w:val="26"/>
              </w:rPr>
              <w:t>Приложение</w:t>
            </w:r>
            <w:r w:rsidR="0071550E" w:rsidRPr="00EF4DDF">
              <w:rPr>
                <w:rFonts w:cs="Times New Roman"/>
                <w:bCs/>
                <w:sz w:val="26"/>
                <w:szCs w:val="26"/>
              </w:rPr>
              <w:tab/>
            </w:r>
            <w:r w:rsidRPr="00EF4DDF">
              <w:rPr>
                <w:rFonts w:cs="Times New Roman"/>
                <w:bCs/>
                <w:sz w:val="26"/>
                <w:szCs w:val="26"/>
              </w:rPr>
              <w:fldChar w:fldCharType="begin"/>
            </w:r>
            <w:r w:rsidR="0071550E" w:rsidRPr="00EF4DDF">
              <w:rPr>
                <w:rFonts w:cs="Times New Roman"/>
                <w:bCs/>
                <w:sz w:val="26"/>
                <w:szCs w:val="26"/>
              </w:rPr>
              <w:instrText xml:space="preserve"> PAGEREF _Toc126160319 \h </w:instrText>
            </w:r>
            <w:r w:rsidRPr="00EF4DDF">
              <w:rPr>
                <w:rFonts w:cs="Times New Roman"/>
                <w:bCs/>
                <w:sz w:val="26"/>
                <w:szCs w:val="26"/>
              </w:rPr>
            </w:r>
            <w:r w:rsidRPr="00EF4DDF">
              <w:rPr>
                <w:rFonts w:cs="Times New Roman"/>
                <w:bCs/>
                <w:sz w:val="26"/>
                <w:szCs w:val="26"/>
              </w:rPr>
              <w:fldChar w:fldCharType="separate"/>
            </w:r>
            <w:r w:rsidR="000477F4">
              <w:rPr>
                <w:rFonts w:cs="Times New Roman"/>
                <w:bCs/>
                <w:noProof/>
                <w:sz w:val="26"/>
                <w:szCs w:val="26"/>
              </w:rPr>
              <w:t>10</w:t>
            </w:r>
            <w:r w:rsidRPr="00EF4DDF">
              <w:rPr>
                <w:rFonts w:cs="Times New Roman"/>
                <w:bCs/>
                <w:sz w:val="26"/>
                <w:szCs w:val="26"/>
              </w:rPr>
              <w:fldChar w:fldCharType="end"/>
            </w:r>
          </w:hyperlink>
        </w:p>
        <w:p w:rsidR="006B3AD6" w:rsidRPr="00EF4DDF" w:rsidRDefault="00785885">
          <w:pPr>
            <w:spacing w:line="360" w:lineRule="auto"/>
            <w:contextualSpacing/>
            <w:rPr>
              <w:rFonts w:ascii="Times New Roman" w:hAnsi="Times New Roman" w:cs="Times New Roman"/>
              <w:sz w:val="26"/>
              <w:szCs w:val="26"/>
            </w:rPr>
          </w:pPr>
          <w:r w:rsidRPr="00EF4DDF">
            <w:rPr>
              <w:rFonts w:ascii="Times New Roman" w:hAnsi="Times New Roman" w:cs="Times New Roman"/>
              <w:bCs/>
              <w:sz w:val="26"/>
              <w:szCs w:val="26"/>
            </w:rPr>
            <w:fldChar w:fldCharType="end"/>
          </w:r>
        </w:p>
      </w:sdtContent>
    </w:sdt>
    <w:p w:rsidR="006B3AD6" w:rsidRPr="00EF4DDF" w:rsidRDefault="006B3AD6">
      <w:pPr>
        <w:pStyle w:val="af1"/>
        <w:numPr>
          <w:ilvl w:val="0"/>
          <w:numId w:val="1"/>
        </w:numPr>
        <w:spacing w:line="360" w:lineRule="auto"/>
        <w:outlineLvl w:val="0"/>
        <w:rPr>
          <w:rFonts w:ascii="Times New Roman" w:hAnsi="Times New Roman"/>
          <w:sz w:val="26"/>
          <w:szCs w:val="26"/>
        </w:rPr>
        <w:sectPr w:rsidR="006B3AD6" w:rsidRPr="00EF4DDF">
          <w:pgSz w:w="11906" w:h="16838"/>
          <w:pgMar w:top="1134" w:right="851" w:bottom="1418" w:left="1701" w:header="709" w:footer="709" w:gutter="0"/>
          <w:cols w:space="708"/>
          <w:docGrid w:linePitch="360"/>
        </w:sectPr>
      </w:pPr>
      <w:bookmarkStart w:id="0" w:name="_Toc400011045"/>
      <w:bookmarkStart w:id="1" w:name="_Toc393458056"/>
    </w:p>
    <w:p w:rsidR="006B3AD6" w:rsidRPr="00EF4DDF" w:rsidRDefault="0071550E" w:rsidP="006E11FB">
      <w:pPr>
        <w:pStyle w:val="10"/>
        <w:numPr>
          <w:ilvl w:val="0"/>
          <w:numId w:val="8"/>
        </w:numPr>
        <w:spacing w:line="360" w:lineRule="auto"/>
        <w:ind w:left="0" w:firstLine="624"/>
        <w:rPr>
          <w:rFonts w:eastAsiaTheme="minorHAnsi" w:cs="Times New Roman"/>
        </w:rPr>
      </w:pPr>
      <w:bookmarkStart w:id="2" w:name="_Toc126160315"/>
      <w:r w:rsidRPr="00EF4DDF">
        <w:rPr>
          <w:rFonts w:eastAsiaTheme="minorHAnsi" w:cs="Times New Roman"/>
        </w:rPr>
        <w:t>Общие положения</w:t>
      </w:r>
      <w:bookmarkEnd w:id="2"/>
    </w:p>
    <w:p w:rsidR="006B3AD6" w:rsidRPr="00EF4DDF" w:rsidRDefault="0071550E" w:rsidP="006E11FB">
      <w:pPr>
        <w:pStyle w:val="afc"/>
        <w:numPr>
          <w:ilvl w:val="1"/>
          <w:numId w:val="2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EF4DDF">
        <w:rPr>
          <w:rFonts w:eastAsiaTheme="minorHAnsi"/>
          <w:szCs w:val="26"/>
          <w:lang w:eastAsia="en-US"/>
        </w:rPr>
        <w:t>Инструкция о порядке взаимодействия</w:t>
      </w:r>
      <w:r w:rsidRPr="00EF4DDF">
        <w:rPr>
          <w:szCs w:val="26"/>
        </w:rPr>
        <w:t xml:space="preserve"> с уполномоченным органом по защите прав субъектов персональных данных в </w:t>
      </w:r>
      <w:r>
        <w:rPr>
          <w:szCs w:val="26"/>
        </w:rPr>
        <w:t>МОУ СОШ №8</w:t>
      </w:r>
      <w:r w:rsidRPr="00EF4DDF">
        <w:rPr>
          <w:rFonts w:eastAsiaTheme="minorHAnsi"/>
          <w:szCs w:val="26"/>
          <w:lang w:eastAsia="en-US"/>
        </w:rPr>
        <w:t xml:space="preserve"> (далее - Инструкция) определяет порядок действий </w:t>
      </w:r>
      <w:r w:rsidR="00EF4DDF" w:rsidRPr="000428AB">
        <w:rPr>
          <w:rFonts w:eastAsiaTheme="minorHAnsi"/>
          <w:szCs w:val="26"/>
          <w:lang w:eastAsia="en-US"/>
        </w:rPr>
        <w:t>в</w:t>
      </w:r>
      <w:r w:rsidRPr="000428AB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>МОУ СОШ №8</w:t>
      </w:r>
      <w:r w:rsidRPr="00EF4DDF">
        <w:rPr>
          <w:rFonts w:eastAsiaTheme="minorHAnsi"/>
          <w:szCs w:val="26"/>
          <w:lang w:eastAsia="en-US"/>
        </w:rPr>
        <w:t xml:space="preserve"> по выполнению положений Федерального закона от 27.07.2006 № 152-ФЗ «О персональных данных» при взаимодействии </w:t>
      </w:r>
      <w:r w:rsidRPr="00EF4DDF">
        <w:rPr>
          <w:szCs w:val="26"/>
        </w:rPr>
        <w:t>с уполномоченным органом защите прав субъектов персональных данных (далее - Роскомнадзор).</w:t>
      </w:r>
    </w:p>
    <w:p w:rsidR="006B3AD6" w:rsidRPr="00EF4DDF" w:rsidRDefault="0071550E" w:rsidP="006E11FB">
      <w:pPr>
        <w:pStyle w:val="afc"/>
        <w:numPr>
          <w:ilvl w:val="1"/>
          <w:numId w:val="2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EF4DDF">
        <w:rPr>
          <w:rFonts w:eastAsiaTheme="minorHAnsi"/>
          <w:szCs w:val="26"/>
          <w:lang w:eastAsia="en-US"/>
        </w:rPr>
        <w:t xml:space="preserve">В настоящей Инструкции используются сокращения, термины и определения, приведенные в таблицах 1 и 2 соответственно. </w:t>
      </w:r>
      <w:r w:rsidRPr="00EF4DDF">
        <w:rPr>
          <w:szCs w:val="26"/>
        </w:rPr>
        <w:t>Иные термины, применяемые в настоящей Инструкции, используются в значениях, определенных законодательством Российской Федерации в области обработки и защиты персональных данных.</w:t>
      </w:r>
    </w:p>
    <w:p w:rsidR="006B3AD6" w:rsidRPr="00EF4DDF" w:rsidRDefault="0071550E" w:rsidP="006E11FB">
      <w:pPr>
        <w:pStyle w:val="afc"/>
        <w:spacing w:line="360" w:lineRule="auto"/>
        <w:ind w:left="360" w:firstLine="0"/>
        <w:jc w:val="right"/>
        <w:rPr>
          <w:rFonts w:eastAsiaTheme="minorHAnsi"/>
          <w:szCs w:val="26"/>
          <w:lang w:eastAsia="en-US"/>
        </w:rPr>
      </w:pPr>
      <w:r w:rsidRPr="00EF4DDF">
        <w:rPr>
          <w:rFonts w:eastAsiaTheme="minorHAnsi"/>
          <w:szCs w:val="26"/>
          <w:lang w:eastAsia="en-US"/>
        </w:rPr>
        <w:t>Таблица 1 – Перечень сокращений</w:t>
      </w:r>
    </w:p>
    <w:tbl>
      <w:tblPr>
        <w:tblStyle w:val="af7"/>
        <w:tblW w:w="0" w:type="auto"/>
        <w:tblLook w:val="04A0"/>
      </w:tblPr>
      <w:tblGrid>
        <w:gridCol w:w="2118"/>
        <w:gridCol w:w="7452"/>
      </w:tblGrid>
      <w:tr w:rsidR="006B3AD6" w:rsidRPr="00EF4DDF">
        <w:tc>
          <w:tcPr>
            <w:tcW w:w="2118" w:type="dxa"/>
          </w:tcPr>
          <w:p w:rsidR="006B3AD6" w:rsidRPr="00EF4DDF" w:rsidRDefault="007155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D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Сокращение</w:t>
            </w:r>
          </w:p>
        </w:tc>
        <w:tc>
          <w:tcPr>
            <w:tcW w:w="7452" w:type="dxa"/>
          </w:tcPr>
          <w:p w:rsidR="006B3AD6" w:rsidRPr="00EF4DDF" w:rsidRDefault="007155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D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Расшифровка сокращений</w:t>
            </w:r>
          </w:p>
        </w:tc>
      </w:tr>
      <w:tr w:rsidR="006B3AD6" w:rsidRPr="00EF4DDF">
        <w:tc>
          <w:tcPr>
            <w:tcW w:w="2118" w:type="dxa"/>
            <w:vAlign w:val="center"/>
          </w:tcPr>
          <w:p w:rsidR="006B3AD6" w:rsidRPr="00EF4DDF" w:rsidRDefault="00715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DDF">
              <w:rPr>
                <w:rFonts w:ascii="Times New Roman" w:hAnsi="Times New Roman" w:cs="Times New Roman"/>
                <w:sz w:val="24"/>
                <w:szCs w:val="24"/>
              </w:rPr>
              <w:t>ЕСИА</w:t>
            </w:r>
          </w:p>
        </w:tc>
        <w:tc>
          <w:tcPr>
            <w:tcW w:w="7452" w:type="dxa"/>
            <w:vAlign w:val="center"/>
          </w:tcPr>
          <w:p w:rsidR="006B3AD6" w:rsidRPr="00EF4DDF" w:rsidRDefault="00715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DDF">
              <w:rPr>
                <w:rFonts w:ascii="Times New Roman" w:hAnsi="Times New Roman" w:cs="Times New Roman"/>
                <w:sz w:val="24"/>
                <w:szCs w:val="24"/>
              </w:rPr>
              <w:t>Единая система идентификации и аутентификации</w:t>
            </w:r>
          </w:p>
        </w:tc>
      </w:tr>
      <w:tr w:rsidR="006B3AD6" w:rsidRPr="00EF4DDF">
        <w:tc>
          <w:tcPr>
            <w:tcW w:w="2118" w:type="dxa"/>
            <w:vAlign w:val="center"/>
          </w:tcPr>
          <w:p w:rsidR="006B3AD6" w:rsidRPr="00EF4DDF" w:rsidRDefault="00715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DDF">
              <w:rPr>
                <w:rFonts w:ascii="Times New Roman" w:hAnsi="Times New Roman" w:cs="Times New Roman"/>
                <w:sz w:val="24"/>
                <w:szCs w:val="24"/>
              </w:rPr>
              <w:t>ИСПДн</w:t>
            </w:r>
          </w:p>
        </w:tc>
        <w:tc>
          <w:tcPr>
            <w:tcW w:w="7452" w:type="dxa"/>
            <w:vAlign w:val="center"/>
          </w:tcPr>
          <w:p w:rsidR="006B3AD6" w:rsidRPr="00EF4DDF" w:rsidRDefault="00715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DDF">
              <w:rPr>
                <w:rFonts w:ascii="Times New Roman" w:hAnsi="Times New Roman" w:cs="Times New Roman"/>
                <w:sz w:val="24"/>
                <w:szCs w:val="24"/>
              </w:rPr>
              <w:t>Информационная система персональных данных</w:t>
            </w:r>
          </w:p>
        </w:tc>
      </w:tr>
      <w:tr w:rsidR="006B3AD6" w:rsidRPr="00EF4DDF">
        <w:tc>
          <w:tcPr>
            <w:tcW w:w="2118" w:type="dxa"/>
            <w:vAlign w:val="center"/>
          </w:tcPr>
          <w:p w:rsidR="006B3AD6" w:rsidRPr="00EF4DDF" w:rsidRDefault="00715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DDF">
              <w:rPr>
                <w:rFonts w:ascii="Times New Roman" w:hAnsi="Times New Roman" w:cs="Times New Roman"/>
                <w:sz w:val="24"/>
                <w:szCs w:val="24"/>
              </w:rPr>
              <w:t>ПДн</w:t>
            </w:r>
          </w:p>
        </w:tc>
        <w:tc>
          <w:tcPr>
            <w:tcW w:w="7452" w:type="dxa"/>
            <w:vAlign w:val="center"/>
          </w:tcPr>
          <w:p w:rsidR="006B3AD6" w:rsidRPr="00EF4DDF" w:rsidRDefault="00715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DDF">
              <w:rPr>
                <w:rFonts w:ascii="Times New Roman" w:hAnsi="Times New Roman" w:cs="Times New Roman"/>
                <w:sz w:val="24"/>
                <w:szCs w:val="24"/>
              </w:rPr>
              <w:t>Персональные данные</w:t>
            </w:r>
          </w:p>
        </w:tc>
      </w:tr>
      <w:tr w:rsidR="006B3AD6" w:rsidRPr="00EF4DDF">
        <w:tc>
          <w:tcPr>
            <w:tcW w:w="2118" w:type="dxa"/>
          </w:tcPr>
          <w:p w:rsidR="006B3AD6" w:rsidRPr="00EF4DDF" w:rsidRDefault="00715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DDF">
              <w:rPr>
                <w:rFonts w:ascii="Times New Roman" w:hAnsi="Times New Roman" w:cs="Times New Roman"/>
                <w:sz w:val="24"/>
                <w:szCs w:val="24"/>
              </w:rPr>
              <w:t>Федеральный закон № 152-ФЗ</w:t>
            </w:r>
          </w:p>
        </w:tc>
        <w:tc>
          <w:tcPr>
            <w:tcW w:w="7452" w:type="dxa"/>
          </w:tcPr>
          <w:p w:rsidR="006B3AD6" w:rsidRPr="00EF4DDF" w:rsidRDefault="00715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DDF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27.07.2006 № 152-ФЗ «О персональных данных»</w:t>
            </w:r>
          </w:p>
        </w:tc>
      </w:tr>
    </w:tbl>
    <w:p w:rsidR="006B3AD6" w:rsidRPr="00EF4DDF" w:rsidRDefault="0071550E">
      <w:pPr>
        <w:pStyle w:val="afc"/>
        <w:ind w:left="360" w:firstLine="0"/>
        <w:jc w:val="right"/>
        <w:rPr>
          <w:rFonts w:eastAsiaTheme="minorHAnsi"/>
          <w:szCs w:val="26"/>
          <w:lang w:eastAsia="en-US"/>
        </w:rPr>
      </w:pPr>
      <w:r w:rsidRPr="00EF4DDF">
        <w:rPr>
          <w:rFonts w:eastAsiaTheme="minorHAnsi"/>
          <w:szCs w:val="26"/>
          <w:lang w:eastAsia="en-US"/>
        </w:rPr>
        <w:t>Таблица 2 – Перечень терминов и определений</w:t>
      </w:r>
    </w:p>
    <w:tbl>
      <w:tblPr>
        <w:tblStyle w:val="af7"/>
        <w:tblW w:w="0" w:type="auto"/>
        <w:tblLook w:val="04A0"/>
      </w:tblPr>
      <w:tblGrid>
        <w:gridCol w:w="2464"/>
        <w:gridCol w:w="4632"/>
        <w:gridCol w:w="2474"/>
      </w:tblGrid>
      <w:tr w:rsidR="006B3AD6" w:rsidRPr="00EF4DDF">
        <w:trPr>
          <w:tblHeader/>
        </w:trPr>
        <w:tc>
          <w:tcPr>
            <w:tcW w:w="2464" w:type="dxa"/>
          </w:tcPr>
          <w:p w:rsidR="006B3AD6" w:rsidRPr="00EF4DDF" w:rsidRDefault="0071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D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Термин</w:t>
            </w:r>
          </w:p>
        </w:tc>
        <w:tc>
          <w:tcPr>
            <w:tcW w:w="4632" w:type="dxa"/>
          </w:tcPr>
          <w:p w:rsidR="006B3AD6" w:rsidRPr="00EF4DDF" w:rsidRDefault="0071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D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</w:t>
            </w:r>
          </w:p>
        </w:tc>
        <w:tc>
          <w:tcPr>
            <w:tcW w:w="2474" w:type="dxa"/>
          </w:tcPr>
          <w:p w:rsidR="006B3AD6" w:rsidRPr="00EF4DDF" w:rsidRDefault="0071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D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</w:t>
            </w:r>
          </w:p>
        </w:tc>
      </w:tr>
      <w:tr w:rsidR="006B3AD6" w:rsidRPr="00EF4DDF">
        <w:tc>
          <w:tcPr>
            <w:tcW w:w="2464" w:type="dxa"/>
          </w:tcPr>
          <w:p w:rsidR="006B3AD6" w:rsidRPr="00EF4DDF" w:rsidRDefault="00715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DDF">
              <w:rPr>
                <w:rFonts w:ascii="Times New Roman" w:hAnsi="Times New Roman" w:cs="Times New Roman"/>
                <w:sz w:val="24"/>
                <w:szCs w:val="24"/>
              </w:rPr>
              <w:t>Автоматизированная обработка персональных данных</w:t>
            </w:r>
          </w:p>
        </w:tc>
        <w:tc>
          <w:tcPr>
            <w:tcW w:w="4632" w:type="dxa"/>
          </w:tcPr>
          <w:p w:rsidR="006B3AD6" w:rsidRPr="00EF4DDF" w:rsidRDefault="00715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DDF">
              <w:rPr>
                <w:rFonts w:ascii="Times New Roman" w:hAnsi="Times New Roman" w:cs="Times New Roman"/>
                <w:sz w:val="24"/>
                <w:szCs w:val="24"/>
              </w:rPr>
              <w:t>Обработка персональных данных с помощью средств вычислительной техники</w:t>
            </w:r>
          </w:p>
        </w:tc>
        <w:tc>
          <w:tcPr>
            <w:tcW w:w="2474" w:type="dxa"/>
          </w:tcPr>
          <w:p w:rsidR="006B3AD6" w:rsidRPr="00EF4DDF" w:rsidRDefault="00715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DDF">
              <w:rPr>
                <w:rFonts w:ascii="Times New Roman" w:hAnsi="Times New Roman" w:cs="Times New Roman"/>
                <w:sz w:val="24"/>
                <w:szCs w:val="24"/>
              </w:rPr>
              <w:t>Федеральный закон № 152-ФЗ</w:t>
            </w:r>
          </w:p>
        </w:tc>
      </w:tr>
      <w:tr w:rsidR="006B3AD6" w:rsidRPr="00EF4DDF">
        <w:tc>
          <w:tcPr>
            <w:tcW w:w="2464" w:type="dxa"/>
          </w:tcPr>
          <w:p w:rsidR="006B3AD6" w:rsidRPr="00EF4DDF" w:rsidRDefault="00715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DDF">
              <w:rPr>
                <w:rFonts w:ascii="Times New Roman" w:hAnsi="Times New Roman" w:cs="Times New Roman"/>
                <w:sz w:val="24"/>
                <w:szCs w:val="24"/>
              </w:rPr>
              <w:t>Информационная система персональных данных</w:t>
            </w:r>
          </w:p>
        </w:tc>
        <w:tc>
          <w:tcPr>
            <w:tcW w:w="4632" w:type="dxa"/>
          </w:tcPr>
          <w:p w:rsidR="006B3AD6" w:rsidRPr="00EF4DDF" w:rsidRDefault="00715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DDF">
              <w:rPr>
                <w:rFonts w:ascii="Times New Roman" w:hAnsi="Times New Roman" w:cs="Times New Roman"/>
                <w:sz w:val="24"/>
                <w:szCs w:val="24"/>
              </w:rPr>
              <w:t>Совокупность содержащихся в базах данных персональных данных и обеспечивающих их обработку информационных технологий и технических средств</w:t>
            </w:r>
          </w:p>
        </w:tc>
        <w:tc>
          <w:tcPr>
            <w:tcW w:w="2474" w:type="dxa"/>
          </w:tcPr>
          <w:p w:rsidR="006B3AD6" w:rsidRPr="00EF4DDF" w:rsidRDefault="00715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DDF">
              <w:rPr>
                <w:rFonts w:ascii="Times New Roman" w:hAnsi="Times New Roman" w:cs="Times New Roman"/>
                <w:sz w:val="24"/>
                <w:szCs w:val="24"/>
              </w:rPr>
              <w:t>Федеральный закон № 152-ФЗ</w:t>
            </w:r>
          </w:p>
        </w:tc>
      </w:tr>
      <w:tr w:rsidR="006B3AD6" w:rsidRPr="00EF4DDF">
        <w:tc>
          <w:tcPr>
            <w:tcW w:w="2464" w:type="dxa"/>
          </w:tcPr>
          <w:p w:rsidR="006B3AD6" w:rsidRPr="00EF4DDF" w:rsidRDefault="00715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DDF">
              <w:rPr>
                <w:rFonts w:ascii="Times New Roman" w:hAnsi="Times New Roman" w:cs="Times New Roman"/>
                <w:sz w:val="24"/>
                <w:szCs w:val="24"/>
              </w:rPr>
              <w:t>Обработка персональных данных</w:t>
            </w:r>
          </w:p>
        </w:tc>
        <w:tc>
          <w:tcPr>
            <w:tcW w:w="4632" w:type="dxa"/>
          </w:tcPr>
          <w:p w:rsidR="006B3AD6" w:rsidRPr="00EF4DDF" w:rsidRDefault="00715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DDF">
              <w:rPr>
                <w:rFonts w:ascii="Times New Roman" w:hAnsi="Times New Roman" w:cs="Times New Roman"/>
                <w:sz w:val="24"/>
                <w:szCs w:val="24"/>
              </w:rPr>
              <w:t>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</w:t>
            </w:r>
          </w:p>
        </w:tc>
        <w:tc>
          <w:tcPr>
            <w:tcW w:w="2474" w:type="dxa"/>
          </w:tcPr>
          <w:p w:rsidR="006B3AD6" w:rsidRPr="00EF4DDF" w:rsidRDefault="00715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DDF">
              <w:rPr>
                <w:rFonts w:ascii="Times New Roman" w:hAnsi="Times New Roman" w:cs="Times New Roman"/>
                <w:sz w:val="24"/>
                <w:szCs w:val="24"/>
              </w:rPr>
              <w:t>Федеральный закон № 152-ФЗ</w:t>
            </w:r>
          </w:p>
        </w:tc>
      </w:tr>
      <w:tr w:rsidR="006B3AD6" w:rsidRPr="00EF4DDF">
        <w:tc>
          <w:tcPr>
            <w:tcW w:w="2464" w:type="dxa"/>
          </w:tcPr>
          <w:p w:rsidR="006B3AD6" w:rsidRPr="00EF4DDF" w:rsidRDefault="00715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DDF">
              <w:rPr>
                <w:rFonts w:ascii="Times New Roman" w:hAnsi="Times New Roman" w:cs="Times New Roman"/>
                <w:sz w:val="24"/>
                <w:szCs w:val="24"/>
              </w:rPr>
              <w:t>Обработка персональных данных без использования средств автоматизации</w:t>
            </w:r>
          </w:p>
        </w:tc>
        <w:tc>
          <w:tcPr>
            <w:tcW w:w="4632" w:type="dxa"/>
          </w:tcPr>
          <w:p w:rsidR="006B3AD6" w:rsidRPr="00EF4DDF" w:rsidRDefault="00715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DDF">
              <w:rPr>
                <w:rFonts w:ascii="Times New Roman" w:hAnsi="Times New Roman" w:cs="Times New Roman"/>
                <w:sz w:val="24"/>
                <w:szCs w:val="24"/>
              </w:rPr>
              <w:t>Действия с персональными данными, как использование, уточнение, распространение, уничтожение персональных данных в отношении каждого из субъектов персональных данных, которые осуществляются при непосредственном участии человека</w:t>
            </w:r>
          </w:p>
        </w:tc>
        <w:tc>
          <w:tcPr>
            <w:tcW w:w="2474" w:type="dxa"/>
          </w:tcPr>
          <w:p w:rsidR="006B3AD6" w:rsidRPr="00EF4DDF" w:rsidRDefault="00715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DD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15.09.2008 № 687 «Об утверждении Положения об особенностях обработки персональных данных, осуществляемой без использования средств автоматизации»</w:t>
            </w:r>
          </w:p>
        </w:tc>
      </w:tr>
      <w:tr w:rsidR="006B3AD6" w:rsidRPr="00EF4DDF">
        <w:tc>
          <w:tcPr>
            <w:tcW w:w="2464" w:type="dxa"/>
          </w:tcPr>
          <w:p w:rsidR="006B3AD6" w:rsidRPr="00EF4DDF" w:rsidRDefault="00715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DDF">
              <w:rPr>
                <w:rFonts w:ascii="Times New Roman" w:hAnsi="Times New Roman" w:cs="Times New Roman"/>
                <w:sz w:val="24"/>
                <w:szCs w:val="24"/>
              </w:rPr>
              <w:t>Оператор</w:t>
            </w:r>
          </w:p>
        </w:tc>
        <w:tc>
          <w:tcPr>
            <w:tcW w:w="4632" w:type="dxa"/>
          </w:tcPr>
          <w:p w:rsidR="006B3AD6" w:rsidRPr="00EF4DDF" w:rsidRDefault="00715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DDF">
              <w:rPr>
                <w:rFonts w:ascii="Times New Roman" w:hAnsi="Times New Roman" w:cs="Times New Roman"/>
                <w:sz w:val="24"/>
                <w:szCs w:val="24"/>
              </w:rPr>
              <w:t>Государственный орган, муниципальный орган, юридическое или физическое лицо, самостоятельно или совместно с другими лицами организующие и (или) осуществляющие обработку персональных данных, а также определяющие цели обработки персональных данных, состав персональных данных, подлежащих обработке, действия (операции), совершаемые с персональными данными</w:t>
            </w:r>
          </w:p>
        </w:tc>
        <w:tc>
          <w:tcPr>
            <w:tcW w:w="2474" w:type="dxa"/>
          </w:tcPr>
          <w:p w:rsidR="006B3AD6" w:rsidRPr="00EF4DDF" w:rsidRDefault="00715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DDF">
              <w:rPr>
                <w:rFonts w:ascii="Times New Roman" w:hAnsi="Times New Roman" w:cs="Times New Roman"/>
                <w:sz w:val="24"/>
                <w:szCs w:val="24"/>
              </w:rPr>
              <w:t>Федеральный закон № 152-ФЗ</w:t>
            </w:r>
          </w:p>
        </w:tc>
      </w:tr>
      <w:tr w:rsidR="006B3AD6" w:rsidRPr="00EF4DDF">
        <w:tc>
          <w:tcPr>
            <w:tcW w:w="2464" w:type="dxa"/>
          </w:tcPr>
          <w:p w:rsidR="006B3AD6" w:rsidRPr="00EF4DDF" w:rsidRDefault="00715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DDF">
              <w:rPr>
                <w:rFonts w:ascii="Times New Roman" w:hAnsi="Times New Roman" w:cs="Times New Roman"/>
                <w:sz w:val="24"/>
                <w:szCs w:val="24"/>
              </w:rPr>
              <w:t>Персональные данные</w:t>
            </w:r>
          </w:p>
        </w:tc>
        <w:tc>
          <w:tcPr>
            <w:tcW w:w="4632" w:type="dxa"/>
          </w:tcPr>
          <w:p w:rsidR="006B3AD6" w:rsidRPr="00EF4DDF" w:rsidRDefault="00715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DDF">
              <w:rPr>
                <w:rFonts w:ascii="Times New Roman" w:hAnsi="Times New Roman" w:cs="Times New Roman"/>
                <w:sz w:val="24"/>
                <w:szCs w:val="24"/>
              </w:rPr>
              <w:t>Любая информация, относящаяся прямо или косвенно к определенному или определяемому физическому лицу (субъекту персональных данных)</w:t>
            </w:r>
          </w:p>
        </w:tc>
        <w:tc>
          <w:tcPr>
            <w:tcW w:w="2474" w:type="dxa"/>
          </w:tcPr>
          <w:p w:rsidR="006B3AD6" w:rsidRPr="00EF4DDF" w:rsidRDefault="00715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DDF">
              <w:rPr>
                <w:rFonts w:ascii="Times New Roman" w:hAnsi="Times New Roman" w:cs="Times New Roman"/>
                <w:sz w:val="24"/>
                <w:szCs w:val="24"/>
              </w:rPr>
              <w:t>Федеральный закон № 152-ФЗ</w:t>
            </w:r>
          </w:p>
        </w:tc>
      </w:tr>
    </w:tbl>
    <w:p w:rsidR="00EF4DDF" w:rsidRPr="00EF4DDF" w:rsidRDefault="00EF4DDF" w:rsidP="00EF4DDF">
      <w:pPr>
        <w:pStyle w:val="afc"/>
        <w:rPr>
          <w:rFonts w:eastAsiaTheme="minorHAnsi"/>
          <w:szCs w:val="26"/>
          <w:lang w:eastAsia="en-US"/>
        </w:rPr>
      </w:pPr>
    </w:p>
    <w:p w:rsidR="006B3AD6" w:rsidRPr="006E11FB" w:rsidRDefault="00BB3F6B" w:rsidP="006E11FB">
      <w:pPr>
        <w:pStyle w:val="afc"/>
        <w:numPr>
          <w:ilvl w:val="1"/>
          <w:numId w:val="2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6E11FB">
        <w:rPr>
          <w:szCs w:val="26"/>
        </w:rPr>
        <w:t>Работники</w:t>
      </w:r>
      <w:r w:rsidR="0071550E" w:rsidRPr="006E11FB">
        <w:rPr>
          <w:szCs w:val="26"/>
        </w:rPr>
        <w:t xml:space="preserve"> </w:t>
      </w:r>
      <w:r>
        <w:rPr>
          <w:szCs w:val="26"/>
        </w:rPr>
        <w:t>МОУ СОШ №8</w:t>
      </w:r>
      <w:r w:rsidR="0071550E" w:rsidRPr="006E11FB">
        <w:rPr>
          <w:szCs w:val="26"/>
        </w:rPr>
        <w:t xml:space="preserve">, осуществляющие обработку персональных данных, должны быть ознакомлены с настоящей Инструкцией до начала обработки под подпись. Обязанность по организации ознакомления </w:t>
      </w:r>
      <w:r w:rsidRPr="006E11FB">
        <w:rPr>
          <w:szCs w:val="26"/>
        </w:rPr>
        <w:t>работников</w:t>
      </w:r>
      <w:r w:rsidR="0071550E" w:rsidRPr="006E11FB">
        <w:rPr>
          <w:szCs w:val="26"/>
        </w:rPr>
        <w:t xml:space="preserve"> с настоящей Инструкцией возлагается на ответственного за организацию обработки ПДн в </w:t>
      </w:r>
      <w:r>
        <w:rPr>
          <w:szCs w:val="26"/>
        </w:rPr>
        <w:t>МОУ СОШ №8</w:t>
      </w:r>
      <w:r w:rsidR="0071550E" w:rsidRPr="006E11FB">
        <w:rPr>
          <w:szCs w:val="26"/>
        </w:rPr>
        <w:t xml:space="preserve"> (далее – ответственный за организацию обработки ПДн).</w:t>
      </w:r>
    </w:p>
    <w:p w:rsidR="006B3AD6" w:rsidRPr="006E11FB" w:rsidRDefault="0071550E" w:rsidP="006E11FB">
      <w:pPr>
        <w:pStyle w:val="af1"/>
        <w:numPr>
          <w:ilvl w:val="1"/>
          <w:numId w:val="2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6E11FB">
        <w:rPr>
          <w:rFonts w:ascii="Times New Roman" w:hAnsi="Times New Roman"/>
          <w:sz w:val="26"/>
          <w:szCs w:val="26"/>
        </w:rPr>
        <w:t>Обязанность по организации выполнения требований данной Инструкции возлагается на ответственного за организацию обработки ПДн.</w:t>
      </w:r>
    </w:p>
    <w:p w:rsidR="006B3AD6" w:rsidRPr="003C1868" w:rsidRDefault="006E11FB" w:rsidP="006E11FB">
      <w:pPr>
        <w:pStyle w:val="afc"/>
        <w:numPr>
          <w:ilvl w:val="1"/>
          <w:numId w:val="2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МОУ СОШ №8</w:t>
      </w:r>
      <w:r w:rsidR="0071550E" w:rsidRPr="006E11FB">
        <w:rPr>
          <w:rFonts w:eastAsiaTheme="minorHAnsi"/>
          <w:szCs w:val="26"/>
          <w:lang w:eastAsia="en-US"/>
        </w:rPr>
        <w:t xml:space="preserve"> вправе осуществлять без уведомления территориального органа Роскомнадзора обработку персональных данных (далее - </w:t>
      </w:r>
      <w:r w:rsidR="0071550E" w:rsidRPr="003C1868">
        <w:rPr>
          <w:rFonts w:eastAsiaTheme="minorHAnsi"/>
          <w:szCs w:val="26"/>
          <w:lang w:eastAsia="en-US"/>
        </w:rPr>
        <w:t xml:space="preserve">ПДн) в случае, если </w:t>
      </w:r>
      <w:r>
        <w:rPr>
          <w:rFonts w:eastAsiaTheme="minorHAnsi"/>
          <w:szCs w:val="26"/>
          <w:lang w:eastAsia="en-US"/>
        </w:rPr>
        <w:t>МОУ СОШ №8</w:t>
      </w:r>
      <w:r w:rsidR="0071550E" w:rsidRPr="003C1868">
        <w:rPr>
          <w:rFonts w:eastAsiaTheme="minorHAnsi"/>
          <w:szCs w:val="26"/>
          <w:lang w:eastAsia="en-US"/>
        </w:rPr>
        <w:t xml:space="preserve"> осуществляет деятельность по обработке персональных данных исключительно без использования средств автоматизации.</w:t>
      </w:r>
    </w:p>
    <w:p w:rsidR="006B3AD6" w:rsidRPr="003C1868" w:rsidRDefault="0071550E" w:rsidP="006E11FB">
      <w:pPr>
        <w:pStyle w:val="10"/>
        <w:numPr>
          <w:ilvl w:val="0"/>
          <w:numId w:val="8"/>
        </w:numPr>
        <w:spacing w:after="120" w:line="360" w:lineRule="auto"/>
        <w:ind w:left="0" w:firstLine="624"/>
        <w:rPr>
          <w:rFonts w:eastAsiaTheme="minorHAnsi" w:cs="Times New Roman"/>
          <w:szCs w:val="26"/>
        </w:rPr>
      </w:pPr>
      <w:bookmarkStart w:id="3" w:name="_Toc126160316"/>
      <w:r w:rsidRPr="003C1868">
        <w:rPr>
          <w:rFonts w:eastAsiaTheme="minorHAnsi" w:cs="Times New Roman"/>
          <w:szCs w:val="26"/>
        </w:rPr>
        <w:t>Порядок действий ответственного за организацию обработки ПДн</w:t>
      </w:r>
      <w:bookmarkEnd w:id="3"/>
    </w:p>
    <w:p w:rsidR="006B3AD6" w:rsidRPr="003C1868" w:rsidRDefault="0071550E" w:rsidP="006E11FB">
      <w:pPr>
        <w:pStyle w:val="afc"/>
        <w:numPr>
          <w:ilvl w:val="1"/>
          <w:numId w:val="3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3C1868">
        <w:rPr>
          <w:rFonts w:eastAsiaTheme="minorHAnsi"/>
          <w:szCs w:val="26"/>
          <w:lang w:eastAsia="en-US"/>
        </w:rPr>
        <w:t xml:space="preserve">Перед началом обработки персональных данных ответственный за организацию ПДн обеспечивает уведомление территориального органа Роскомнадзора по месту нахождения </w:t>
      </w:r>
      <w:r>
        <w:rPr>
          <w:rFonts w:eastAsiaTheme="minorHAnsi"/>
          <w:szCs w:val="26"/>
          <w:lang w:eastAsia="en-US"/>
        </w:rPr>
        <w:t>МОУ СОШ №8</w:t>
      </w:r>
      <w:r w:rsidRPr="003C1868">
        <w:rPr>
          <w:rFonts w:eastAsiaTheme="minorHAnsi"/>
          <w:szCs w:val="26"/>
          <w:lang w:eastAsia="en-US"/>
        </w:rPr>
        <w:t xml:space="preserve"> о намерении </w:t>
      </w:r>
      <w:r>
        <w:rPr>
          <w:rFonts w:eastAsiaTheme="minorHAnsi"/>
          <w:szCs w:val="26"/>
          <w:lang w:eastAsia="en-US"/>
        </w:rPr>
        <w:t>МОУ СОШ №8</w:t>
      </w:r>
      <w:r w:rsidRPr="003C1868">
        <w:rPr>
          <w:rFonts w:eastAsiaTheme="minorHAnsi"/>
          <w:szCs w:val="26"/>
          <w:lang w:eastAsia="en-US"/>
        </w:rPr>
        <w:t xml:space="preserve"> осуществлять обработку ПДн.</w:t>
      </w:r>
    </w:p>
    <w:p w:rsidR="006B3AD6" w:rsidRPr="003C1868" w:rsidRDefault="0071550E" w:rsidP="006E11FB">
      <w:pPr>
        <w:pStyle w:val="afc"/>
        <w:numPr>
          <w:ilvl w:val="1"/>
          <w:numId w:val="3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3C1868">
        <w:rPr>
          <w:rFonts w:eastAsiaTheme="minorHAnsi"/>
          <w:szCs w:val="26"/>
          <w:lang w:eastAsia="en-US"/>
        </w:rPr>
        <w:t>В случае изменения сведений, указанных в уведомлении о намерении осуществлять обработку ПДн, ответственный за организацию обработки не позднее 15-го числа месяца, следующего за месяцем, в котором возникли такие изменения, организует направление в территориальный орган Роскомнадзора уведомления об изменении сведений, содержащихся в уведомлении о намерении осуществлять обработку ПДн. В случае прекращения обработки ПДн ответственный за организацию обработки ПДн организует направление в территориальный орган Роскомнадзора уведомления о прекращении обработки ПДн, в срок, не превышающий 10 рабочих дней с даты прекращения обработки ПДн.</w:t>
      </w:r>
    </w:p>
    <w:p w:rsidR="006B3AD6" w:rsidRPr="003C1868" w:rsidRDefault="0071550E" w:rsidP="006E11FB">
      <w:pPr>
        <w:pStyle w:val="afc"/>
        <w:numPr>
          <w:ilvl w:val="1"/>
          <w:numId w:val="3"/>
        </w:numPr>
        <w:spacing w:line="360" w:lineRule="auto"/>
        <w:ind w:left="0" w:firstLine="624"/>
        <w:rPr>
          <w:szCs w:val="26"/>
        </w:rPr>
      </w:pPr>
      <w:r w:rsidRPr="003C1868">
        <w:rPr>
          <w:rFonts w:eastAsiaTheme="minorHAnsi"/>
          <w:szCs w:val="26"/>
          <w:lang w:eastAsia="en-US"/>
        </w:rPr>
        <w:t xml:space="preserve">Если из территориального органа Роскомнадзора поступил запрос о предоставлении информации, то ответственный за организацию обработки ПДн в течение </w:t>
      </w:r>
      <w:r w:rsidRPr="003C1868">
        <w:rPr>
          <w:rFonts w:eastAsiaTheme="minorHAnsi"/>
          <w:b/>
          <w:bCs/>
          <w:szCs w:val="26"/>
          <w:lang w:eastAsia="en-US"/>
        </w:rPr>
        <w:t>10 рабочих дней</w:t>
      </w:r>
      <w:r w:rsidRPr="003C1868">
        <w:rPr>
          <w:rFonts w:eastAsiaTheme="minorHAnsi"/>
          <w:szCs w:val="26"/>
          <w:lang w:eastAsia="en-US"/>
        </w:rPr>
        <w:t xml:space="preserve"> с момента получения запроса из территориального органа Роскомнадзора формирует и организует направление ответа на запрос. Указанный срок может быть продлен, но не более чем на </w:t>
      </w:r>
      <w:r w:rsidRPr="003C1868">
        <w:rPr>
          <w:rFonts w:eastAsiaTheme="minorHAnsi"/>
          <w:b/>
          <w:bCs/>
          <w:szCs w:val="26"/>
          <w:lang w:eastAsia="en-US"/>
        </w:rPr>
        <w:t>5 рабочих дней</w:t>
      </w:r>
      <w:r w:rsidRPr="003C1868">
        <w:rPr>
          <w:rFonts w:eastAsiaTheme="minorHAnsi"/>
          <w:szCs w:val="26"/>
          <w:lang w:eastAsia="en-US"/>
        </w:rPr>
        <w:t xml:space="preserve"> в случае направления ответственным за организацию обработки ПДн в адрес уполномоченного органа по защите прав субъектов ПДн мотивированного уведомления с указанием причин продления срока предоставления запрашиваемой информации.</w:t>
      </w:r>
    </w:p>
    <w:p w:rsidR="006B3AD6" w:rsidRPr="003C1868" w:rsidRDefault="0071550E" w:rsidP="006E11FB">
      <w:pPr>
        <w:pStyle w:val="afc"/>
        <w:numPr>
          <w:ilvl w:val="1"/>
          <w:numId w:val="3"/>
        </w:numPr>
        <w:spacing w:line="360" w:lineRule="auto"/>
        <w:ind w:left="0" w:firstLine="624"/>
        <w:rPr>
          <w:bCs/>
          <w:szCs w:val="26"/>
        </w:rPr>
      </w:pPr>
      <w:r w:rsidRPr="003C1868">
        <w:rPr>
          <w:rFonts w:eastAsiaTheme="minorHAnsi"/>
          <w:szCs w:val="26"/>
          <w:lang w:eastAsia="en-US"/>
        </w:rPr>
        <w:t>П</w:t>
      </w:r>
      <w:r w:rsidRPr="003C1868">
        <w:rPr>
          <w:bCs/>
          <w:szCs w:val="26"/>
        </w:rPr>
        <w:t>олученные запросы уполномоченного органа по защите прав субъектов ПДн регистрируются ответственным за организацию обработки ПДн в Журнале учета запросов уполномоченного органа по защите прав субъектов ПДн</w:t>
      </w:r>
      <w:r w:rsidRPr="003C1868">
        <w:rPr>
          <w:b/>
          <w:bCs/>
          <w:szCs w:val="26"/>
        </w:rPr>
        <w:t xml:space="preserve"> (Приложение)</w:t>
      </w:r>
      <w:r w:rsidRPr="003C1868">
        <w:rPr>
          <w:bCs/>
          <w:szCs w:val="26"/>
        </w:rPr>
        <w:t>.</w:t>
      </w:r>
    </w:p>
    <w:p w:rsidR="006B3AD6" w:rsidRPr="003C1868" w:rsidRDefault="0071550E" w:rsidP="006E11FB">
      <w:pPr>
        <w:pStyle w:val="afc"/>
        <w:numPr>
          <w:ilvl w:val="1"/>
          <w:numId w:val="3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3C1868">
        <w:rPr>
          <w:rFonts w:eastAsiaTheme="minorHAnsi"/>
          <w:szCs w:val="26"/>
          <w:lang w:eastAsia="en-US"/>
        </w:rPr>
        <w:t xml:space="preserve">При получении правомерного запроса из территориального органа Роскомнадзора на исправление выявленных нарушений ответственный за организацию обработки ПДн организует силами администраторов безопасности ИСПДн, администраторов ИСПДн, в которых обрабатываются указанные ПДн, разработку перечня действий по устранению выявленных нарушений и обеспечивает его согласование с заинтересованными подразделениями </w:t>
      </w:r>
      <w:r>
        <w:rPr>
          <w:rFonts w:eastAsiaTheme="minorHAnsi"/>
          <w:szCs w:val="26"/>
          <w:lang w:eastAsia="en-US"/>
        </w:rPr>
        <w:t>МОУ СОШ №8</w:t>
      </w:r>
      <w:r w:rsidRPr="003C1868">
        <w:rPr>
          <w:rFonts w:eastAsiaTheme="minorHAnsi"/>
          <w:szCs w:val="26"/>
          <w:lang w:eastAsia="en-US"/>
        </w:rPr>
        <w:t xml:space="preserve">. Устранение выявленных нарушений осуществляется в срок, не превышающий </w:t>
      </w:r>
      <w:r w:rsidRPr="003C1868">
        <w:rPr>
          <w:rFonts w:eastAsiaTheme="minorHAnsi"/>
          <w:b/>
          <w:bCs/>
          <w:szCs w:val="26"/>
          <w:lang w:eastAsia="en-US"/>
        </w:rPr>
        <w:t>3 рабочих дней</w:t>
      </w:r>
      <w:r w:rsidRPr="003C1868">
        <w:rPr>
          <w:rFonts w:eastAsiaTheme="minorHAnsi"/>
          <w:szCs w:val="26"/>
          <w:lang w:eastAsia="en-US"/>
        </w:rPr>
        <w:t xml:space="preserve"> со дня выявления нарушений. По факту устранения нарушений уведомляется территориальный орган Роскомнадзора через регистрируемое почтовое отправление с заказным уведомлением о вручении. Контроль за своевременным уведомлением территориального органа Роскомнадзора возлагается на ответственного за организацию обработки ПДн.</w:t>
      </w:r>
    </w:p>
    <w:p w:rsidR="006B3AD6" w:rsidRPr="003C1868" w:rsidRDefault="0071550E" w:rsidP="006E11FB">
      <w:pPr>
        <w:pStyle w:val="af1"/>
        <w:numPr>
          <w:ilvl w:val="1"/>
          <w:numId w:val="3"/>
        </w:numPr>
        <w:spacing w:line="360" w:lineRule="auto"/>
        <w:ind w:left="0" w:firstLine="624"/>
        <w:jc w:val="both"/>
        <w:rPr>
          <w:rFonts w:ascii="Times New Roman" w:hAnsi="Times New Roman"/>
          <w:bCs/>
          <w:sz w:val="26"/>
          <w:szCs w:val="26"/>
        </w:rPr>
      </w:pPr>
      <w:r w:rsidRPr="003C1868">
        <w:rPr>
          <w:rFonts w:ascii="Times New Roman" w:hAnsi="Times New Roman"/>
          <w:bCs/>
          <w:sz w:val="26"/>
          <w:szCs w:val="26"/>
        </w:rPr>
        <w:t>Уведомление об устранении нарушений в порядке обработки ПДн. ответственный за организацию обработки ПДн регистрирует в Журнале учета запросов уполномоченного органа по защите прав субъектов ПДн.</w:t>
      </w:r>
    </w:p>
    <w:p w:rsidR="006B3AD6" w:rsidRPr="003C1868" w:rsidRDefault="0071550E" w:rsidP="006E11FB">
      <w:pPr>
        <w:pStyle w:val="afc"/>
        <w:numPr>
          <w:ilvl w:val="1"/>
          <w:numId w:val="3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3C1868">
        <w:rPr>
          <w:rFonts w:eastAsiaTheme="minorHAnsi"/>
          <w:szCs w:val="26"/>
          <w:lang w:eastAsia="en-US"/>
        </w:rPr>
        <w:t xml:space="preserve">В случае, если обеспечить правомерность обработки ПДн невозможно, то ответственный за организацию обработки ПДн оформляет служебную записку на имя руководителя </w:t>
      </w:r>
      <w:r>
        <w:rPr>
          <w:bCs/>
          <w:color w:val="000000" w:themeColor="text1"/>
          <w:szCs w:val="26"/>
        </w:rPr>
        <w:t>МОУ СОШ №8</w:t>
      </w:r>
      <w:r w:rsidRPr="003C1868">
        <w:rPr>
          <w:rFonts w:eastAsiaTheme="minorHAnsi"/>
          <w:szCs w:val="26"/>
          <w:lang w:eastAsia="en-US"/>
        </w:rPr>
        <w:t xml:space="preserve"> о необходимости уничтожения ПДн. Уничтожение ПДн осуществляется комиссией </w:t>
      </w:r>
      <w:r>
        <w:rPr>
          <w:bCs/>
          <w:color w:val="000000" w:themeColor="text1"/>
          <w:szCs w:val="26"/>
        </w:rPr>
        <w:t>МОУ СОШ №8</w:t>
      </w:r>
      <w:r w:rsidRPr="003C1868">
        <w:rPr>
          <w:rFonts w:eastAsiaTheme="minorHAnsi"/>
          <w:szCs w:val="26"/>
          <w:lang w:eastAsia="en-US"/>
        </w:rPr>
        <w:t xml:space="preserve"> по уничтожению персональных данных в </w:t>
      </w:r>
      <w:r>
        <w:rPr>
          <w:bCs/>
          <w:color w:val="000000" w:themeColor="text1"/>
          <w:szCs w:val="26"/>
        </w:rPr>
        <w:t>МОУ СОШ №8</w:t>
      </w:r>
      <w:r w:rsidRPr="003C1868">
        <w:rPr>
          <w:rFonts w:eastAsiaTheme="minorHAnsi"/>
          <w:szCs w:val="26"/>
          <w:lang w:eastAsia="en-US"/>
        </w:rPr>
        <w:t xml:space="preserve"> в срок, не превышающий </w:t>
      </w:r>
      <w:r w:rsidRPr="003C1868">
        <w:rPr>
          <w:rFonts w:eastAsiaTheme="minorHAnsi"/>
          <w:b/>
          <w:bCs/>
          <w:szCs w:val="26"/>
          <w:lang w:eastAsia="en-US"/>
        </w:rPr>
        <w:t>10 рабочих дней</w:t>
      </w:r>
      <w:r w:rsidRPr="003C1868">
        <w:rPr>
          <w:rFonts w:eastAsiaTheme="minorHAnsi"/>
          <w:szCs w:val="26"/>
          <w:lang w:eastAsia="en-US"/>
        </w:rPr>
        <w:t xml:space="preserve"> с даты выявления неправомерной обработки ПДн. По факту уничтожения ПДн составляется акт об уничтожении персональных данных в соответствии с Положением о комиссии </w:t>
      </w:r>
      <w:r>
        <w:rPr>
          <w:bCs/>
          <w:color w:val="000000" w:themeColor="text1"/>
          <w:szCs w:val="26"/>
        </w:rPr>
        <w:t>МОУ СОШ №8</w:t>
      </w:r>
      <w:r w:rsidRPr="003C1868">
        <w:rPr>
          <w:rFonts w:eastAsiaTheme="minorHAnsi"/>
          <w:szCs w:val="26"/>
          <w:lang w:eastAsia="en-US"/>
        </w:rPr>
        <w:t xml:space="preserve"> по уничтожению персональных данных, утвержденным приказом </w:t>
      </w:r>
      <w:r>
        <w:rPr>
          <w:bCs/>
          <w:color w:val="000000" w:themeColor="text1"/>
          <w:szCs w:val="26"/>
        </w:rPr>
        <w:t>МОУ СОШ №8</w:t>
      </w:r>
      <w:r w:rsidRPr="003C1868">
        <w:rPr>
          <w:rFonts w:eastAsiaTheme="minorHAnsi"/>
          <w:szCs w:val="26"/>
          <w:lang w:eastAsia="en-US"/>
        </w:rPr>
        <w:t xml:space="preserve">, а также обеспечивается выгрузка </w:t>
      </w:r>
      <w:r w:rsidRPr="003C1868">
        <w:rPr>
          <w:szCs w:val="26"/>
        </w:rPr>
        <w:t>из журнала регистрации событий в соответствующей информационной системе персональных данных (при наличии)</w:t>
      </w:r>
      <w:r w:rsidRPr="003C1868">
        <w:rPr>
          <w:rFonts w:eastAsiaTheme="minorHAnsi"/>
          <w:szCs w:val="26"/>
          <w:lang w:eastAsia="en-US"/>
        </w:rPr>
        <w:t>. Об уничтожении указанных ПДн уведомляется территориальный орган Роскомнадзора в порядке, установленном пунктом 2.6 настоящей Инструкции.</w:t>
      </w:r>
    </w:p>
    <w:p w:rsidR="006B3AD6" w:rsidRPr="003C1868" w:rsidRDefault="0071550E" w:rsidP="006E11FB">
      <w:pPr>
        <w:pStyle w:val="afc"/>
        <w:numPr>
          <w:ilvl w:val="1"/>
          <w:numId w:val="3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3C1868">
        <w:rPr>
          <w:rFonts w:eastAsiaTheme="minorHAnsi"/>
          <w:szCs w:val="26"/>
          <w:lang w:eastAsia="en-US"/>
        </w:rPr>
        <w:t xml:space="preserve">В случае установления факта неправомерной или случайной передачи (предоставления, распространения, доступа) ПДн, повлекшей нарушение прав субъектов ПДн, ответственный за организацию обработки ПДн с момента выявления такого инцидента </w:t>
      </w:r>
      <w:r>
        <w:rPr>
          <w:bCs/>
          <w:color w:val="000000" w:themeColor="text1"/>
          <w:szCs w:val="26"/>
        </w:rPr>
        <w:t>МОУ СОШ №8</w:t>
      </w:r>
      <w:r w:rsidRPr="003C1868">
        <w:rPr>
          <w:rFonts w:eastAsiaTheme="minorHAnsi"/>
          <w:szCs w:val="26"/>
          <w:lang w:eastAsia="en-US"/>
        </w:rPr>
        <w:t>, уполномоченным органом по защите прав субъектов ПДн или иным заинтересованным лицом уведомляет территориальный орган Роскомнадзора:</w:t>
      </w:r>
    </w:p>
    <w:p w:rsidR="006B3AD6" w:rsidRPr="003C1868" w:rsidRDefault="0071550E" w:rsidP="006E11FB">
      <w:pPr>
        <w:pStyle w:val="afc"/>
        <w:spacing w:line="360" w:lineRule="auto"/>
        <w:ind w:firstLine="624"/>
        <w:rPr>
          <w:rFonts w:eastAsiaTheme="minorHAnsi"/>
          <w:szCs w:val="26"/>
          <w:lang w:eastAsia="en-US"/>
        </w:rPr>
      </w:pPr>
      <w:r w:rsidRPr="003C1868">
        <w:rPr>
          <w:rFonts w:eastAsiaTheme="minorHAnsi"/>
          <w:szCs w:val="26"/>
          <w:lang w:eastAsia="en-US"/>
        </w:rPr>
        <w:t xml:space="preserve">- в течение </w:t>
      </w:r>
      <w:r w:rsidRPr="003C1868">
        <w:rPr>
          <w:rFonts w:eastAsiaTheme="minorHAnsi"/>
          <w:b/>
          <w:bCs/>
          <w:szCs w:val="26"/>
          <w:lang w:eastAsia="en-US"/>
        </w:rPr>
        <w:t>24 часов</w:t>
      </w:r>
      <w:r w:rsidRPr="003C1868">
        <w:rPr>
          <w:rFonts w:eastAsiaTheme="minorHAnsi"/>
          <w:szCs w:val="26"/>
          <w:lang w:eastAsia="en-US"/>
        </w:rPr>
        <w:t xml:space="preserve"> о произошедшем инциденте, о предполагаемых причинах, повлекших нарушение прав субъектов ПДн, и предполагаемом вреде, нанесенном правам субъектов ПДн, о принятых мерах по устранению последствий соответствующего инцидента, а также предоставляет сведения о лице, уполномоченном </w:t>
      </w:r>
      <w:r>
        <w:rPr>
          <w:bCs/>
          <w:color w:val="000000" w:themeColor="text1"/>
          <w:szCs w:val="26"/>
        </w:rPr>
        <w:t>МОУ СОШ №8</w:t>
      </w:r>
      <w:r w:rsidRPr="003C1868">
        <w:rPr>
          <w:rFonts w:eastAsiaTheme="minorHAnsi"/>
          <w:szCs w:val="26"/>
          <w:lang w:eastAsia="en-US"/>
        </w:rPr>
        <w:t xml:space="preserve"> на взаимодействие с территориальным органом Роскомнадзора, по вопросам, связанным с выявленным инцидентом;</w:t>
      </w:r>
    </w:p>
    <w:p w:rsidR="006B3AD6" w:rsidRPr="003C1868" w:rsidRDefault="0071550E" w:rsidP="006E11FB">
      <w:pPr>
        <w:pStyle w:val="afc"/>
        <w:spacing w:line="360" w:lineRule="auto"/>
        <w:ind w:firstLine="624"/>
        <w:rPr>
          <w:rFonts w:eastAsiaTheme="minorHAnsi"/>
          <w:szCs w:val="26"/>
          <w:lang w:eastAsia="en-US"/>
        </w:rPr>
      </w:pPr>
      <w:r w:rsidRPr="003C1868">
        <w:rPr>
          <w:rFonts w:eastAsiaTheme="minorHAnsi"/>
          <w:szCs w:val="26"/>
          <w:lang w:eastAsia="en-US"/>
        </w:rPr>
        <w:t xml:space="preserve">- в течение </w:t>
      </w:r>
      <w:r w:rsidRPr="003C1868">
        <w:rPr>
          <w:rFonts w:eastAsiaTheme="minorHAnsi"/>
          <w:b/>
          <w:bCs/>
          <w:szCs w:val="26"/>
          <w:lang w:eastAsia="en-US"/>
        </w:rPr>
        <w:t>72 часов</w:t>
      </w:r>
      <w:r w:rsidRPr="003C1868">
        <w:rPr>
          <w:rFonts w:eastAsiaTheme="minorHAnsi"/>
          <w:szCs w:val="26"/>
          <w:lang w:eastAsia="en-US"/>
        </w:rPr>
        <w:t xml:space="preserve"> о результатах внутреннего расследования выявленного инцидента, а также предоставляет сведения о лицах, действия которых стали причиной выявленного инцидента (при наличии).</w:t>
      </w:r>
    </w:p>
    <w:p w:rsidR="006B3AD6" w:rsidRPr="003C1868" w:rsidRDefault="0071550E" w:rsidP="006E11FB">
      <w:pPr>
        <w:pStyle w:val="afc"/>
        <w:spacing w:line="360" w:lineRule="auto"/>
        <w:ind w:firstLine="624"/>
        <w:rPr>
          <w:rFonts w:eastAsiaTheme="minorHAnsi"/>
          <w:szCs w:val="26"/>
          <w:lang w:eastAsia="en-US"/>
        </w:rPr>
      </w:pPr>
      <w:r w:rsidRPr="003C1868">
        <w:rPr>
          <w:rFonts w:eastAsiaTheme="minorHAnsi"/>
          <w:szCs w:val="26"/>
          <w:lang w:eastAsia="en-US"/>
        </w:rPr>
        <w:t>Для передачи указанной информации в территориальный орган Роскомнадзора необходимо перейти по ссылке: https://pd.rkn.gov.ru/incidents/</w:t>
      </w:r>
    </w:p>
    <w:p w:rsidR="006B3AD6" w:rsidRPr="003C1868" w:rsidRDefault="0071550E" w:rsidP="006E11FB">
      <w:pPr>
        <w:pStyle w:val="afc"/>
        <w:numPr>
          <w:ilvl w:val="1"/>
          <w:numId w:val="3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3C1868">
        <w:rPr>
          <w:rFonts w:eastAsiaTheme="minorHAnsi"/>
          <w:szCs w:val="26"/>
          <w:lang w:eastAsia="en-US"/>
        </w:rPr>
        <w:t>В случае, если территориальным органом Роскомнадзора осуществлялась выездная проверка, то по её окончании должностное лицо территориального органа Роскомнадзора производит запись о проведенной проверке в журнале учета проверок. Форма журнала регламентирована приказом министерства экономического развития Российской Федерации от 30.04.2009 № 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контроля». Ведение указанного журнала обеспечивает ответственный за организацию обработки ПДн.</w:t>
      </w:r>
    </w:p>
    <w:p w:rsidR="006B3AD6" w:rsidRPr="003C1868" w:rsidRDefault="0071550E" w:rsidP="006E11FB">
      <w:pPr>
        <w:pStyle w:val="10"/>
        <w:numPr>
          <w:ilvl w:val="0"/>
          <w:numId w:val="8"/>
        </w:numPr>
        <w:spacing w:after="120" w:line="360" w:lineRule="auto"/>
        <w:ind w:left="0" w:firstLine="624"/>
        <w:jc w:val="both"/>
        <w:rPr>
          <w:rFonts w:eastAsiaTheme="minorHAnsi" w:cs="Times New Roman"/>
          <w:szCs w:val="26"/>
        </w:rPr>
      </w:pPr>
      <w:bookmarkStart w:id="4" w:name="_Toc126160317"/>
      <w:r w:rsidRPr="003C1868">
        <w:rPr>
          <w:rFonts w:cs="Times New Roman"/>
          <w:szCs w:val="26"/>
        </w:rPr>
        <w:t>Взаимодействие с территориальным органом с использованием информационно-телекоммуникационной сети Интернет</w:t>
      </w:r>
      <w:bookmarkEnd w:id="4"/>
    </w:p>
    <w:p w:rsidR="006B3AD6" w:rsidRPr="003C1868" w:rsidRDefault="0071550E" w:rsidP="006E11FB">
      <w:pPr>
        <w:pStyle w:val="afc"/>
        <w:numPr>
          <w:ilvl w:val="1"/>
          <w:numId w:val="4"/>
        </w:numPr>
        <w:spacing w:line="360" w:lineRule="auto"/>
        <w:ind w:left="0" w:firstLine="624"/>
        <w:rPr>
          <w:rStyle w:val="af9"/>
          <w:rFonts w:eastAsia="Calibri"/>
          <w:b/>
          <w:bCs/>
          <w:szCs w:val="26"/>
        </w:rPr>
      </w:pPr>
      <w:r w:rsidRPr="003C1868">
        <w:rPr>
          <w:rFonts w:eastAsiaTheme="minorHAnsi"/>
          <w:szCs w:val="26"/>
          <w:lang w:eastAsia="en-US"/>
        </w:rPr>
        <w:t xml:space="preserve">Официальный сайт Федеральной службы по надзору в сфере связи, информационных технологий и массовых коммуникаций (Роскомнадзор) является дополнительным средством для обеспечения возможности обращений граждан объединений граждан и юридических лиц в Роскомнадзор. Для подготовки и отправки уведомления о намерении осуществлять обработку персональных данных либо уведомления об изменении сведений, содержащихся в уведомлении о намерении осуществлять обработку персональных данных (далее – информационное письмо) необходимо перейти на официальный сайт Роскомнадзора в информационно-телекоммуникационной сети Интернет по адресу </w:t>
      </w:r>
      <w:hyperlink r:id="rId9" w:tooltip="http://pd.rkn.gov.ru/operators-registry/notification/form/" w:history="1">
        <w:r w:rsidRPr="003C1868">
          <w:rPr>
            <w:rStyle w:val="af9"/>
            <w:rFonts w:eastAsia="Calibri"/>
            <w:b/>
            <w:bCs/>
            <w:szCs w:val="26"/>
          </w:rPr>
          <w:t>http://pd.rkn.gov.ru/operators-registry/notification/form/</w:t>
        </w:r>
      </w:hyperlink>
    </w:p>
    <w:p w:rsidR="006B3AD6" w:rsidRPr="003C1868" w:rsidRDefault="0071550E" w:rsidP="006E11FB">
      <w:pPr>
        <w:pStyle w:val="afc"/>
        <w:numPr>
          <w:ilvl w:val="1"/>
          <w:numId w:val="4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3C1868">
        <w:rPr>
          <w:rFonts w:eastAsiaTheme="minorHAnsi"/>
          <w:szCs w:val="26"/>
          <w:lang w:eastAsia="en-US"/>
        </w:rPr>
        <w:t xml:space="preserve">Для отправки уведомления либо информационного письма требуется выбрать один из трех способов заполнения и направления </w:t>
      </w:r>
      <w:r w:rsidR="00EF4DDF" w:rsidRPr="003C1868">
        <w:rPr>
          <w:rFonts w:eastAsiaTheme="minorHAnsi"/>
          <w:szCs w:val="26"/>
          <w:lang w:eastAsia="en-US"/>
        </w:rPr>
        <w:t>уведомления,</w:t>
      </w:r>
      <w:r w:rsidRPr="003C1868">
        <w:rPr>
          <w:rFonts w:eastAsiaTheme="minorHAnsi"/>
          <w:szCs w:val="26"/>
          <w:lang w:eastAsia="en-US"/>
        </w:rPr>
        <w:t xml:space="preserve"> либо информационного письма в территориальный орган Роскомнадзора:</w:t>
      </w:r>
    </w:p>
    <w:p w:rsidR="006B3AD6" w:rsidRPr="003C1868" w:rsidRDefault="0071550E" w:rsidP="006E11FB">
      <w:pPr>
        <w:pStyle w:val="afc"/>
        <w:numPr>
          <w:ilvl w:val="0"/>
          <w:numId w:val="9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3C1868">
        <w:rPr>
          <w:rFonts w:eastAsiaTheme="minorHAnsi"/>
          <w:szCs w:val="26"/>
          <w:lang w:eastAsia="en-US"/>
        </w:rPr>
        <w:t>сформировать уведомление либо информационное письмо и направить его в бумажном виде;</w:t>
      </w:r>
    </w:p>
    <w:p w:rsidR="006B3AD6" w:rsidRPr="003C1868" w:rsidRDefault="0071550E" w:rsidP="006E11FB">
      <w:pPr>
        <w:pStyle w:val="afc"/>
        <w:numPr>
          <w:ilvl w:val="0"/>
          <w:numId w:val="9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3C1868">
        <w:rPr>
          <w:rFonts w:eastAsiaTheme="minorHAnsi"/>
          <w:szCs w:val="26"/>
          <w:lang w:eastAsia="en-US"/>
        </w:rPr>
        <w:t>сформировать уведомление и направить в электронном виде с использованием усиленной квалифицированной электронной подписи;</w:t>
      </w:r>
    </w:p>
    <w:p w:rsidR="006B3AD6" w:rsidRPr="003C1868" w:rsidRDefault="0071550E" w:rsidP="006E11FB">
      <w:pPr>
        <w:pStyle w:val="afc"/>
        <w:numPr>
          <w:ilvl w:val="0"/>
          <w:numId w:val="9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3C1868">
        <w:rPr>
          <w:rFonts w:eastAsiaTheme="minorHAnsi"/>
          <w:szCs w:val="26"/>
          <w:lang w:eastAsia="en-US"/>
        </w:rPr>
        <w:t>сформировать уведомление и направить в электронном виде с использованием средств аутентификации ЕСИА.</w:t>
      </w:r>
    </w:p>
    <w:p w:rsidR="006B3AD6" w:rsidRPr="003C1868" w:rsidRDefault="0071550E" w:rsidP="006E11FB">
      <w:pPr>
        <w:pStyle w:val="afc"/>
        <w:numPr>
          <w:ilvl w:val="1"/>
          <w:numId w:val="4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3C1868">
        <w:rPr>
          <w:rFonts w:eastAsiaTheme="minorHAnsi"/>
          <w:szCs w:val="26"/>
          <w:lang w:eastAsia="en-US"/>
        </w:rPr>
        <w:t xml:space="preserve">В случае выбора способа направления уведомления либо информационного письма в Роскомнадзор в бумажном виде и после открытия соответствующей формы, следует её заполнить и отправить в информационную систему Роскомнадзора, а затем распечатать заполненную форму на бланке письма </w:t>
      </w:r>
      <w:r>
        <w:rPr>
          <w:bCs/>
          <w:color w:val="000000" w:themeColor="text1"/>
          <w:szCs w:val="26"/>
        </w:rPr>
        <w:t>МОУ СОШ №8</w:t>
      </w:r>
      <w:r w:rsidRPr="003C1868">
        <w:rPr>
          <w:rFonts w:eastAsiaTheme="minorHAnsi"/>
          <w:szCs w:val="26"/>
          <w:lang w:eastAsia="en-US"/>
        </w:rPr>
        <w:t xml:space="preserve">, подписать её у руководителя </w:t>
      </w:r>
      <w:r>
        <w:rPr>
          <w:bCs/>
          <w:color w:val="000000" w:themeColor="text1"/>
          <w:szCs w:val="26"/>
        </w:rPr>
        <w:t>МОУ СОШ №8</w:t>
      </w:r>
      <w:r w:rsidRPr="003C1868">
        <w:rPr>
          <w:rFonts w:eastAsiaTheme="minorHAnsi"/>
          <w:szCs w:val="26"/>
          <w:lang w:eastAsia="en-US"/>
        </w:rPr>
        <w:t xml:space="preserve">, поставить печать </w:t>
      </w:r>
      <w:r>
        <w:rPr>
          <w:bCs/>
          <w:color w:val="000000" w:themeColor="text1"/>
          <w:szCs w:val="26"/>
        </w:rPr>
        <w:t>МОУ СОШ №8</w:t>
      </w:r>
      <w:r w:rsidRPr="003C1868">
        <w:rPr>
          <w:rFonts w:eastAsiaTheme="minorHAnsi"/>
          <w:szCs w:val="26"/>
          <w:lang w:eastAsia="en-US"/>
        </w:rPr>
        <w:t xml:space="preserve"> и направить в </w:t>
      </w:r>
      <w:hyperlink r:id="rId10" w:tooltip="http://rkn.gov.ru/about/territorial/" w:history="1">
        <w:r w:rsidRPr="003C1868">
          <w:rPr>
            <w:rFonts w:eastAsiaTheme="minorHAnsi"/>
            <w:szCs w:val="26"/>
            <w:lang w:eastAsia="en-US"/>
          </w:rPr>
          <w:t>соответствующий территориальный орган Роскомнадзора</w:t>
        </w:r>
      </w:hyperlink>
      <w:r w:rsidRPr="003C1868">
        <w:rPr>
          <w:rFonts w:eastAsiaTheme="minorHAnsi"/>
          <w:szCs w:val="26"/>
          <w:lang w:eastAsia="en-US"/>
        </w:rPr>
        <w:t xml:space="preserve"> по месту нахождения </w:t>
      </w:r>
      <w:r>
        <w:rPr>
          <w:bCs/>
          <w:color w:val="000000" w:themeColor="text1"/>
          <w:szCs w:val="26"/>
        </w:rPr>
        <w:t>МОУ СОШ №8</w:t>
      </w:r>
      <w:r w:rsidR="006E11FB" w:rsidRPr="003C1868">
        <w:rPr>
          <w:bCs/>
          <w:color w:val="000000" w:themeColor="text1"/>
          <w:szCs w:val="26"/>
        </w:rPr>
        <w:t xml:space="preserve"> </w:t>
      </w:r>
      <w:r w:rsidRPr="003C1868">
        <w:rPr>
          <w:rFonts w:eastAsiaTheme="minorHAnsi"/>
          <w:szCs w:val="26"/>
          <w:lang w:eastAsia="en-US"/>
        </w:rPr>
        <w:t>нарочным под подпись о получении сотрудником территориального органа Роскомнадзора.</w:t>
      </w:r>
    </w:p>
    <w:p w:rsidR="006B3AD6" w:rsidRPr="003C1868" w:rsidRDefault="0071550E" w:rsidP="006E11FB">
      <w:pPr>
        <w:pStyle w:val="afc"/>
        <w:numPr>
          <w:ilvl w:val="1"/>
          <w:numId w:val="4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3C1868">
        <w:rPr>
          <w:rFonts w:eastAsiaTheme="minorHAnsi"/>
          <w:szCs w:val="26"/>
          <w:lang w:eastAsia="en-US"/>
        </w:rPr>
        <w:t>В случаях, если форма подписывается усиленной квалифицированной электронной подписью либо направляется в электронном виде с использованием средств аутентификации ЕСИА (</w:t>
      </w:r>
      <w:hyperlink r:id="rId11" w:tooltip="http://esia.gosuslugi.ru/" w:history="1">
        <w:r w:rsidRPr="003C1868">
          <w:rPr>
            <w:rStyle w:val="af9"/>
            <w:rFonts w:eastAsia="Calibri"/>
            <w:b/>
            <w:bCs/>
            <w:szCs w:val="26"/>
          </w:rPr>
          <w:t>esia.gosuslugi.ru</w:t>
        </w:r>
      </w:hyperlink>
      <w:r w:rsidRPr="003C1868">
        <w:rPr>
          <w:rFonts w:eastAsiaTheme="minorHAnsi"/>
          <w:szCs w:val="26"/>
          <w:lang w:eastAsia="en-US"/>
        </w:rPr>
        <w:t>), то её дальнейшее направление на бумажном носителе в территориальный орган Роскомнадзора не требуется.</w:t>
      </w:r>
    </w:p>
    <w:p w:rsidR="006B3AD6" w:rsidRPr="003C1868" w:rsidRDefault="0071550E" w:rsidP="006E11FB">
      <w:pPr>
        <w:pStyle w:val="afc"/>
        <w:numPr>
          <w:ilvl w:val="1"/>
          <w:numId w:val="4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3C1868">
        <w:rPr>
          <w:rFonts w:eastAsiaTheme="minorHAnsi"/>
          <w:szCs w:val="26"/>
          <w:lang w:eastAsia="en-US"/>
        </w:rPr>
        <w:t xml:space="preserve">При выборе способа направления формы с использованием усиленной квалифицированной электронной подписи необходим плагин </w:t>
      </w:r>
      <w:hyperlink r:id="rId12" w:tooltip="https://www.cryptopro.ru/products/cades/plugin" w:history="1">
        <w:r w:rsidRPr="003C1868">
          <w:rPr>
            <w:rFonts w:eastAsiaTheme="minorHAnsi"/>
            <w:szCs w:val="26"/>
            <w:lang w:eastAsia="en-US"/>
          </w:rPr>
          <w:t>КриптоПро ЭЦП Browser plug-in</w:t>
        </w:r>
      </w:hyperlink>
      <w:r w:rsidRPr="003C1868">
        <w:rPr>
          <w:rFonts w:eastAsiaTheme="minorHAnsi"/>
          <w:szCs w:val="26"/>
          <w:lang w:eastAsia="en-US"/>
        </w:rPr>
        <w:t xml:space="preserve"> и настроена работа с ним.</w:t>
      </w:r>
    </w:p>
    <w:p w:rsidR="006B3AD6" w:rsidRPr="003C1868" w:rsidRDefault="0071550E" w:rsidP="006E11FB">
      <w:pPr>
        <w:pStyle w:val="afc"/>
        <w:numPr>
          <w:ilvl w:val="1"/>
          <w:numId w:val="4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3C1868">
        <w:rPr>
          <w:rFonts w:eastAsiaTheme="minorHAnsi"/>
          <w:szCs w:val="26"/>
          <w:lang w:eastAsia="en-US"/>
        </w:rPr>
        <w:t xml:space="preserve">В случае выбора способа направления формы в электронном виде с использованием средств аутентификации ЕСИА требуется пройти аутентификацию на портале Государственных услуг, заполнить форму и направить ее в электронном виде. При этом уже должна иметься подтвержденная учетная запись, привязанная к </w:t>
      </w:r>
      <w:r>
        <w:rPr>
          <w:rFonts w:eastAsiaTheme="minorHAnsi"/>
          <w:szCs w:val="26"/>
          <w:lang w:eastAsia="en-US"/>
        </w:rPr>
        <w:t>МОУ СОШ №8</w:t>
      </w:r>
      <w:r w:rsidRPr="003C1868">
        <w:rPr>
          <w:rFonts w:eastAsiaTheme="minorHAnsi"/>
          <w:szCs w:val="26"/>
          <w:lang w:eastAsia="en-US"/>
        </w:rPr>
        <w:t xml:space="preserve"> на портале Государственных услуг.</w:t>
      </w:r>
    </w:p>
    <w:p w:rsidR="006B3AD6" w:rsidRPr="003C1868" w:rsidRDefault="0071550E" w:rsidP="006E11FB">
      <w:pPr>
        <w:pStyle w:val="af1"/>
        <w:numPr>
          <w:ilvl w:val="0"/>
          <w:numId w:val="4"/>
        </w:numPr>
        <w:spacing w:before="120" w:after="120" w:line="360" w:lineRule="auto"/>
        <w:ind w:left="0" w:firstLine="624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bookmarkStart w:id="5" w:name="_Toc126160318"/>
      <w:bookmarkEnd w:id="0"/>
      <w:bookmarkEnd w:id="1"/>
      <w:r w:rsidRPr="003C1868">
        <w:rPr>
          <w:rFonts w:ascii="Times New Roman" w:hAnsi="Times New Roman"/>
          <w:b/>
          <w:sz w:val="26"/>
          <w:szCs w:val="26"/>
        </w:rPr>
        <w:t>Ответственность</w:t>
      </w:r>
      <w:bookmarkEnd w:id="5"/>
    </w:p>
    <w:p w:rsidR="006B3AD6" w:rsidRPr="003C1868" w:rsidRDefault="00BB3F6B" w:rsidP="006E11FB">
      <w:pPr>
        <w:pStyle w:val="af1"/>
        <w:numPr>
          <w:ilvl w:val="1"/>
          <w:numId w:val="4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3C1868">
        <w:rPr>
          <w:rFonts w:ascii="Times New Roman" w:hAnsi="Times New Roman"/>
          <w:sz w:val="26"/>
          <w:szCs w:val="26"/>
        </w:rPr>
        <w:t>Работники</w:t>
      </w:r>
      <w:r w:rsidR="0071550E" w:rsidRPr="003C186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МОУ СОШ №8</w:t>
      </w:r>
      <w:r w:rsidR="0071550E" w:rsidRPr="003C1868">
        <w:rPr>
          <w:rFonts w:ascii="Times New Roman" w:hAnsi="Times New Roman"/>
          <w:sz w:val="26"/>
          <w:szCs w:val="26"/>
        </w:rPr>
        <w:t xml:space="preserve"> несут ответственность за ненадлежащее исполнение или неисполнение своих обязанностей, предусмотренных настоящей Инструкцией, в соответствии с действующим законодательством Российской Федерации.</w:t>
      </w:r>
    </w:p>
    <w:p w:rsidR="006B3AD6" w:rsidRPr="003C1868" w:rsidRDefault="0071550E" w:rsidP="006E11FB">
      <w:pPr>
        <w:pStyle w:val="af1"/>
        <w:spacing w:line="360" w:lineRule="auto"/>
        <w:ind w:left="792"/>
        <w:rPr>
          <w:rFonts w:ascii="Times New Roman" w:hAnsi="Times New Roman"/>
          <w:sz w:val="26"/>
          <w:szCs w:val="26"/>
        </w:rPr>
      </w:pPr>
      <w:r w:rsidRPr="003C1868">
        <w:rPr>
          <w:rFonts w:ascii="Times New Roman" w:hAnsi="Times New Roman"/>
          <w:sz w:val="26"/>
          <w:szCs w:val="26"/>
        </w:rPr>
        <w:br w:type="page" w:clear="all"/>
      </w:r>
    </w:p>
    <w:p w:rsidR="006B3AD6" w:rsidRPr="00EF4DDF" w:rsidRDefault="006B3AD6">
      <w:pPr>
        <w:pStyle w:val="af1"/>
        <w:numPr>
          <w:ilvl w:val="0"/>
          <w:numId w:val="4"/>
        </w:numPr>
        <w:spacing w:line="360" w:lineRule="auto"/>
        <w:outlineLvl w:val="0"/>
        <w:rPr>
          <w:rFonts w:ascii="timesnewroman" w:hAnsi="timesnewroman"/>
          <w:b/>
          <w:sz w:val="28"/>
          <w:szCs w:val="28"/>
        </w:rPr>
        <w:sectPr w:rsidR="006B3AD6" w:rsidRPr="00EF4DDF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6E11FB" w:rsidRDefault="006E11FB">
      <w:pPr>
        <w:spacing w:line="36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bookmarkStart w:id="6" w:name="_Toc87861154"/>
      <w:bookmarkStart w:id="7" w:name="_Toc94185704"/>
      <w:bookmarkStart w:id="8" w:name="_Toc126160319"/>
    </w:p>
    <w:tbl>
      <w:tblPr>
        <w:tblStyle w:val="af7"/>
        <w:tblW w:w="0" w:type="auto"/>
        <w:tblLook w:val="04A0"/>
      </w:tblPr>
      <w:tblGrid>
        <w:gridCol w:w="15126"/>
      </w:tblGrid>
      <w:tr w:rsidR="006E11FB" w:rsidRPr="003B348C" w:rsidTr="006C50A6">
        <w:tc>
          <w:tcPr>
            <w:tcW w:w="15126" w:type="dxa"/>
            <w:tcBorders>
              <w:top w:val="nil"/>
              <w:left w:val="nil"/>
              <w:bottom w:val="nil"/>
              <w:right w:val="nil"/>
            </w:tcBorders>
          </w:tcPr>
          <w:p w:rsidR="006E11FB" w:rsidRPr="003B348C" w:rsidRDefault="006E11FB" w:rsidP="006C50A6">
            <w:pPr>
              <w:pStyle w:val="aff6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3B348C">
              <w:rPr>
                <w:rFonts w:cs="Times New Roman"/>
                <w:b w:val="0"/>
                <w:szCs w:val="26"/>
              </w:rPr>
              <w:t>ПРИЛОЖЕНИЕ</w:t>
            </w:r>
            <w:r>
              <w:rPr>
                <w:rFonts w:cs="Times New Roman"/>
                <w:b w:val="0"/>
                <w:szCs w:val="26"/>
              </w:rPr>
              <w:t xml:space="preserve"> №3</w:t>
            </w:r>
          </w:p>
          <w:p w:rsidR="006E11FB" w:rsidRDefault="006E11FB" w:rsidP="006C50A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348C"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Pr="006E11FB">
              <w:rPr>
                <w:rFonts w:ascii="Times New Roman" w:hAnsi="Times New Roman" w:cs="Times New Roman"/>
                <w:sz w:val="26"/>
                <w:szCs w:val="26"/>
              </w:rPr>
              <w:t>Инструкции о порядке взаимодействия</w:t>
            </w:r>
          </w:p>
          <w:p w:rsidR="006E11FB" w:rsidRDefault="006E11FB" w:rsidP="006C50A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E11FB">
              <w:rPr>
                <w:rFonts w:ascii="Times New Roman" w:hAnsi="Times New Roman" w:cs="Times New Roman"/>
                <w:sz w:val="26"/>
                <w:szCs w:val="26"/>
              </w:rPr>
              <w:t xml:space="preserve"> с уполномоченным органом по защите прав субъектов</w:t>
            </w:r>
          </w:p>
          <w:p w:rsidR="006E11FB" w:rsidRPr="003B348C" w:rsidRDefault="006E11FB" w:rsidP="006C50A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E11FB">
              <w:rPr>
                <w:rFonts w:ascii="Times New Roman" w:hAnsi="Times New Roman" w:cs="Times New Roman"/>
                <w:sz w:val="26"/>
                <w:szCs w:val="26"/>
              </w:rPr>
              <w:t xml:space="preserve"> персональных данных в</w:t>
            </w:r>
            <w:r w:rsidRPr="003B34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МОУ СОШ №8</w:t>
            </w:r>
          </w:p>
        </w:tc>
      </w:tr>
    </w:tbl>
    <w:p w:rsidR="006E11FB" w:rsidRDefault="006E11FB">
      <w:pPr>
        <w:spacing w:line="36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bookmarkEnd w:id="6"/>
    <w:bookmarkEnd w:id="7"/>
    <w:bookmarkEnd w:id="8"/>
    <w:p w:rsidR="006B3AD6" w:rsidRDefault="006B3AD6">
      <w:pPr>
        <w:jc w:val="center"/>
        <w:rPr>
          <w:rFonts w:ascii="timesnewroman" w:hAnsi="timesnewroman" w:cs="Times New Roman"/>
          <w:sz w:val="28"/>
          <w:szCs w:val="28"/>
        </w:rPr>
      </w:pPr>
    </w:p>
    <w:p w:rsidR="006E11FB" w:rsidRPr="00EF4DDF" w:rsidRDefault="006E11FB">
      <w:pPr>
        <w:jc w:val="center"/>
        <w:rPr>
          <w:rFonts w:ascii="timesnewroman" w:hAnsi="timesnewroman" w:cs="Times New Roman"/>
          <w:sz w:val="28"/>
          <w:szCs w:val="28"/>
        </w:rPr>
      </w:pPr>
    </w:p>
    <w:p w:rsidR="006B3AD6" w:rsidRPr="00EF4DDF" w:rsidRDefault="006B3AD6">
      <w:pPr>
        <w:jc w:val="center"/>
        <w:rPr>
          <w:rFonts w:ascii="timesnewroman" w:hAnsi="timesnewroman" w:cs="Times New Roman"/>
          <w:sz w:val="28"/>
          <w:szCs w:val="28"/>
        </w:rPr>
      </w:pPr>
    </w:p>
    <w:p w:rsidR="006B3AD6" w:rsidRPr="00EF4DDF" w:rsidRDefault="006B3AD6">
      <w:pPr>
        <w:jc w:val="center"/>
        <w:rPr>
          <w:rFonts w:ascii="timesnewroman" w:hAnsi="timesnewroman" w:cs="Times New Roman"/>
          <w:sz w:val="28"/>
          <w:szCs w:val="28"/>
        </w:rPr>
      </w:pPr>
    </w:p>
    <w:p w:rsidR="006B3AD6" w:rsidRPr="00EF4DDF" w:rsidRDefault="006B3AD6">
      <w:pPr>
        <w:jc w:val="center"/>
        <w:rPr>
          <w:rFonts w:ascii="timesnewroman" w:hAnsi="timesnewroman" w:cs="Times New Roman"/>
          <w:sz w:val="28"/>
          <w:szCs w:val="28"/>
        </w:rPr>
      </w:pPr>
    </w:p>
    <w:p w:rsidR="006B3AD6" w:rsidRPr="00EF4DDF" w:rsidRDefault="006B3AD6">
      <w:pPr>
        <w:jc w:val="center"/>
        <w:rPr>
          <w:rFonts w:ascii="timesnewroman" w:hAnsi="timesnewroman" w:cs="Times New Roman"/>
          <w:sz w:val="28"/>
          <w:szCs w:val="28"/>
        </w:rPr>
      </w:pPr>
    </w:p>
    <w:p w:rsidR="006B3AD6" w:rsidRPr="00EF4DDF" w:rsidRDefault="006B3AD6">
      <w:pPr>
        <w:jc w:val="center"/>
        <w:rPr>
          <w:rFonts w:ascii="timesnewroman" w:hAnsi="timesnewroman" w:cs="Times New Roman"/>
          <w:sz w:val="28"/>
          <w:szCs w:val="28"/>
        </w:rPr>
      </w:pPr>
    </w:p>
    <w:p w:rsidR="006B3AD6" w:rsidRPr="00EF4DDF" w:rsidRDefault="006B3AD6">
      <w:pPr>
        <w:jc w:val="center"/>
        <w:rPr>
          <w:rFonts w:ascii="timesnewroman" w:hAnsi="timesnewroman" w:cs="Times New Roman"/>
          <w:sz w:val="28"/>
          <w:szCs w:val="28"/>
        </w:rPr>
      </w:pPr>
    </w:p>
    <w:tbl>
      <w:tblPr>
        <w:tblStyle w:val="af7"/>
        <w:tblpPr w:leftFromText="181" w:rightFromText="181" w:vertAnchor="page" w:horzAnchor="page" w:tblpXSpec="center" w:tblpYSpec="center"/>
        <w:tblW w:w="0" w:type="auto"/>
        <w:tblLook w:val="04A0"/>
      </w:tblPr>
      <w:tblGrid>
        <w:gridCol w:w="14502"/>
      </w:tblGrid>
      <w:tr w:rsidR="006B3AD6" w:rsidRPr="00EF4DDF">
        <w:tc>
          <w:tcPr>
            <w:tcW w:w="145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B3AD6" w:rsidRPr="00EF4DDF" w:rsidRDefault="0071550E">
            <w:pPr>
              <w:spacing w:line="360" w:lineRule="auto"/>
              <w:contextualSpacing/>
              <w:jc w:val="center"/>
              <w:rPr>
                <w:rFonts w:ascii="timesnewroman" w:hAnsi="timesnewroman" w:cs="Times New Roman"/>
                <w:b/>
                <w:sz w:val="28"/>
                <w:szCs w:val="28"/>
              </w:rPr>
            </w:pPr>
            <w:r w:rsidRPr="00EF4DDF">
              <w:rPr>
                <w:rFonts w:ascii="timesnewroman" w:hAnsi="timesnewroman" w:cs="Times New Roman"/>
                <w:b/>
                <w:sz w:val="28"/>
                <w:szCs w:val="28"/>
              </w:rPr>
              <w:t xml:space="preserve">Журнал </w:t>
            </w:r>
          </w:p>
          <w:p w:rsidR="006B3AD6" w:rsidRPr="00EF4DDF" w:rsidRDefault="0071550E">
            <w:pPr>
              <w:jc w:val="center"/>
              <w:rPr>
                <w:rFonts w:ascii="timesnewroman" w:hAnsi="timesnewroman" w:cs="Times New Roman"/>
                <w:sz w:val="28"/>
                <w:szCs w:val="28"/>
              </w:rPr>
            </w:pPr>
            <w:r w:rsidRPr="00EF4DDF">
              <w:rPr>
                <w:rFonts w:ascii="timesnewroman" w:hAnsi="timesnewroman" w:cs="Times New Roman"/>
                <w:sz w:val="28"/>
                <w:szCs w:val="28"/>
              </w:rPr>
              <w:t>запросов уполномоченного органа по защите прав субъектов персональных данных</w:t>
            </w:r>
          </w:p>
        </w:tc>
      </w:tr>
    </w:tbl>
    <w:p w:rsidR="006B3AD6" w:rsidRPr="00EF4DDF" w:rsidRDefault="006B3AD6">
      <w:pPr>
        <w:jc w:val="center"/>
        <w:rPr>
          <w:rFonts w:ascii="timesnewroman" w:hAnsi="timesnewroman" w:cs="Times New Roman"/>
          <w:sz w:val="28"/>
          <w:szCs w:val="28"/>
        </w:rPr>
      </w:pPr>
    </w:p>
    <w:p w:rsidR="006B3AD6" w:rsidRPr="00EF4DDF" w:rsidRDefault="006B3AD6">
      <w:pPr>
        <w:spacing w:line="360" w:lineRule="auto"/>
        <w:contextualSpacing/>
        <w:jc w:val="center"/>
        <w:rPr>
          <w:rFonts w:ascii="timesnewroman" w:hAnsi="timesnewroman" w:cs="Times New Roman"/>
          <w:b/>
          <w:sz w:val="28"/>
          <w:szCs w:val="28"/>
        </w:rPr>
      </w:pPr>
    </w:p>
    <w:p w:rsidR="006B3AD6" w:rsidRPr="00EF4DDF" w:rsidRDefault="006B3AD6">
      <w:pPr>
        <w:rPr>
          <w:rFonts w:ascii="timesnewroman" w:hAnsi="timesnewroman" w:cs="Times New Roman"/>
          <w:sz w:val="20"/>
          <w:szCs w:val="20"/>
        </w:rPr>
      </w:pPr>
    </w:p>
    <w:p w:rsidR="006B3AD6" w:rsidRPr="00EF4DDF" w:rsidRDefault="006B3AD6">
      <w:pPr>
        <w:rPr>
          <w:rFonts w:ascii="timesnewroman" w:hAnsi="timesnewroman" w:cs="Times New Roman"/>
          <w:sz w:val="20"/>
          <w:szCs w:val="20"/>
        </w:rPr>
      </w:pPr>
    </w:p>
    <w:p w:rsidR="006B3AD6" w:rsidRPr="00EF4DDF" w:rsidRDefault="006B3AD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B3AD6" w:rsidRPr="00EF4DDF" w:rsidRDefault="0071550E">
      <w:pPr>
        <w:spacing w:line="360" w:lineRule="auto"/>
        <w:rPr>
          <w:rFonts w:ascii="timesnewroman" w:hAnsi="timesnewroman" w:cs="Times New Roman"/>
        </w:rPr>
      </w:pPr>
      <w:r w:rsidRPr="00EF4DDF">
        <w:rPr>
          <w:rFonts w:ascii="timesnewroman" w:hAnsi="timesnewroman" w:cs="Times New Roman"/>
        </w:rPr>
        <w:t xml:space="preserve">                                                                                                                                                Учетный № ________________</w:t>
      </w:r>
    </w:p>
    <w:p w:rsidR="006B3AD6" w:rsidRPr="00EF4DDF" w:rsidRDefault="0071550E">
      <w:pPr>
        <w:rPr>
          <w:rFonts w:ascii="timesnewroman" w:hAnsi="timesnewroman"/>
          <w:szCs w:val="26"/>
        </w:rPr>
      </w:pPr>
      <w:r w:rsidRPr="00EF4DDF">
        <w:rPr>
          <w:rFonts w:ascii="timesnewroman" w:hAnsi="timesnewroman"/>
          <w:szCs w:val="26"/>
        </w:rPr>
        <w:t xml:space="preserve">                                                                                                                                                 Журнал начат      ________________</w:t>
      </w:r>
    </w:p>
    <w:p w:rsidR="006B3AD6" w:rsidRPr="00EF4DDF" w:rsidRDefault="0071550E">
      <w:pPr>
        <w:rPr>
          <w:rFonts w:ascii="timesnewroman" w:hAnsi="timesnewroman"/>
          <w:szCs w:val="26"/>
        </w:rPr>
      </w:pPr>
      <w:r w:rsidRPr="00EF4DDF">
        <w:rPr>
          <w:rFonts w:ascii="timesnewroman" w:hAnsi="timesnewroman"/>
          <w:szCs w:val="26"/>
        </w:rPr>
        <w:t xml:space="preserve">                                                                                                                                                 Журнал окончен  ________________</w:t>
      </w:r>
    </w:p>
    <w:p w:rsidR="006B3AD6" w:rsidRPr="00C33BAC" w:rsidRDefault="0071550E" w:rsidP="00C33BAC">
      <w:pPr>
        <w:rPr>
          <w:rFonts w:ascii="timesnewroman" w:hAnsi="timesnewroman"/>
          <w:szCs w:val="26"/>
        </w:rPr>
      </w:pPr>
      <w:r w:rsidRPr="00EF4DDF">
        <w:rPr>
          <w:rFonts w:ascii="timesnewroman" w:hAnsi="timesnewroman"/>
          <w:szCs w:val="26"/>
        </w:rPr>
        <w:t xml:space="preserve">                                                                                                                                                 Листов (_________)</w:t>
      </w:r>
      <w:r w:rsidRPr="00EF4DDF">
        <w:rPr>
          <w:rFonts w:ascii="timesnewroman" w:hAnsi="timesnewroman" w:cs="Times New Roman"/>
          <w:sz w:val="20"/>
          <w:szCs w:val="20"/>
        </w:rPr>
        <w:br w:type="page" w:clear="all"/>
      </w:r>
    </w:p>
    <w:tbl>
      <w:tblPr>
        <w:tblStyle w:val="13"/>
        <w:tblW w:w="5000" w:type="pct"/>
        <w:tblLook w:val="04A0"/>
      </w:tblPr>
      <w:tblGrid>
        <w:gridCol w:w="621"/>
        <w:gridCol w:w="2835"/>
        <w:gridCol w:w="1775"/>
        <w:gridCol w:w="1666"/>
        <w:gridCol w:w="1397"/>
        <w:gridCol w:w="5322"/>
        <w:gridCol w:w="1736"/>
      </w:tblGrid>
      <w:tr w:rsidR="006B3AD6" w:rsidRPr="00EF4DDF">
        <w:tc>
          <w:tcPr>
            <w:tcW w:w="586" w:type="dxa"/>
            <w:shd w:val="clear" w:color="auto" w:fill="F2F2F2" w:themeFill="background1" w:themeFillShade="F2"/>
            <w:vAlign w:val="center"/>
          </w:tcPr>
          <w:p w:rsidR="006B3AD6" w:rsidRPr="00EF4DDF" w:rsidRDefault="0071550E">
            <w:pPr>
              <w:contextualSpacing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EF4DDF">
              <w:rPr>
                <w:rFonts w:ascii="timesnewroman" w:hAnsi="timesnewroman" w:cs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2678" w:type="dxa"/>
            <w:shd w:val="clear" w:color="auto" w:fill="F2F2F2" w:themeFill="background1" w:themeFillShade="F2"/>
            <w:vAlign w:val="center"/>
          </w:tcPr>
          <w:p w:rsidR="006B3AD6" w:rsidRPr="00EF4DDF" w:rsidRDefault="0071550E">
            <w:pPr>
              <w:contextualSpacing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EF4DDF">
              <w:rPr>
                <w:rFonts w:ascii="timesnewroman" w:hAnsi="timesnewroman" w:cs="Times New Roman"/>
                <w:bCs/>
                <w:sz w:val="20"/>
                <w:szCs w:val="20"/>
              </w:rPr>
              <w:t>Краткое содержание запроса</w:t>
            </w:r>
          </w:p>
        </w:tc>
        <w:tc>
          <w:tcPr>
            <w:tcW w:w="1677" w:type="dxa"/>
            <w:shd w:val="clear" w:color="auto" w:fill="F2F2F2" w:themeFill="background1" w:themeFillShade="F2"/>
            <w:vAlign w:val="center"/>
          </w:tcPr>
          <w:p w:rsidR="006B3AD6" w:rsidRPr="00EF4DDF" w:rsidRDefault="0071550E">
            <w:pPr>
              <w:contextualSpacing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EF4DDF">
              <w:rPr>
                <w:rFonts w:ascii="timesnewroman" w:hAnsi="timesnewroman" w:cs="Times New Roman"/>
                <w:bCs/>
                <w:sz w:val="20"/>
                <w:szCs w:val="20"/>
              </w:rPr>
              <w:t>Цель запроса</w:t>
            </w:r>
          </w:p>
        </w:tc>
        <w:tc>
          <w:tcPr>
            <w:tcW w:w="1574" w:type="dxa"/>
            <w:shd w:val="clear" w:color="auto" w:fill="F2F2F2" w:themeFill="background1" w:themeFillShade="F2"/>
            <w:vAlign w:val="center"/>
          </w:tcPr>
          <w:p w:rsidR="006B3AD6" w:rsidRPr="00EF4DDF" w:rsidRDefault="0071550E">
            <w:pPr>
              <w:contextualSpacing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EF4DDF">
              <w:rPr>
                <w:rFonts w:ascii="timesnewroman" w:hAnsi="timesnewroman" w:cs="Times New Roman"/>
                <w:bCs/>
                <w:sz w:val="20"/>
                <w:szCs w:val="20"/>
              </w:rPr>
              <w:t xml:space="preserve">Отметка об ответе на запрос </w:t>
            </w:r>
          </w:p>
        </w:tc>
        <w:tc>
          <w:tcPr>
            <w:tcW w:w="1320" w:type="dxa"/>
            <w:shd w:val="clear" w:color="auto" w:fill="F2F2F2" w:themeFill="background1" w:themeFillShade="F2"/>
            <w:vAlign w:val="center"/>
          </w:tcPr>
          <w:p w:rsidR="006B3AD6" w:rsidRPr="00EF4DDF" w:rsidRDefault="0071550E">
            <w:pPr>
              <w:contextualSpacing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EF4DDF">
              <w:rPr>
                <w:rFonts w:ascii="timesnewroman" w:hAnsi="timesnewroman" w:cs="Times New Roman"/>
                <w:bCs/>
                <w:sz w:val="20"/>
                <w:szCs w:val="20"/>
              </w:rPr>
              <w:t>Дата передачи ответа на запрос.</w:t>
            </w:r>
          </w:p>
        </w:tc>
        <w:tc>
          <w:tcPr>
            <w:tcW w:w="5027" w:type="dxa"/>
            <w:shd w:val="clear" w:color="auto" w:fill="F2F2F2" w:themeFill="background1" w:themeFillShade="F2"/>
            <w:vAlign w:val="center"/>
          </w:tcPr>
          <w:p w:rsidR="006B3AD6" w:rsidRPr="00EF4DDF" w:rsidRDefault="0071550E">
            <w:pPr>
              <w:contextualSpacing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EF4DDF">
              <w:rPr>
                <w:rFonts w:ascii="timesnewroman" w:hAnsi="timesnewroman" w:cs="Times New Roman"/>
                <w:bCs/>
                <w:sz w:val="20"/>
                <w:szCs w:val="20"/>
              </w:rPr>
              <w:t>Подпись ответственного лица</w:t>
            </w:r>
          </w:p>
        </w:tc>
        <w:tc>
          <w:tcPr>
            <w:tcW w:w="1640" w:type="dxa"/>
            <w:shd w:val="clear" w:color="auto" w:fill="F2F2F2" w:themeFill="background1" w:themeFillShade="F2"/>
            <w:vAlign w:val="center"/>
          </w:tcPr>
          <w:p w:rsidR="006B3AD6" w:rsidRPr="00EF4DDF" w:rsidRDefault="0071550E">
            <w:pPr>
              <w:contextualSpacing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EF4DDF">
              <w:rPr>
                <w:rFonts w:ascii="timesnewroman" w:hAnsi="timesnewroman" w:cs="Times New Roman"/>
                <w:bCs/>
                <w:sz w:val="20"/>
                <w:szCs w:val="20"/>
              </w:rPr>
              <w:t>Примечание</w:t>
            </w:r>
          </w:p>
        </w:tc>
      </w:tr>
      <w:tr w:rsidR="006B3AD6" w:rsidRPr="00EF4DDF">
        <w:tc>
          <w:tcPr>
            <w:tcW w:w="586" w:type="dxa"/>
            <w:shd w:val="clear" w:color="auto" w:fill="F2F2F2" w:themeFill="background1" w:themeFillShade="F2"/>
            <w:vAlign w:val="center"/>
          </w:tcPr>
          <w:p w:rsidR="006B3AD6" w:rsidRPr="00EF4DDF" w:rsidRDefault="0071550E">
            <w:pPr>
              <w:jc w:val="center"/>
              <w:rPr>
                <w:rFonts w:ascii="timesnewroman" w:hAnsi="timesnewroman" w:cs="Times New Roman"/>
                <w:bCs/>
                <w:sz w:val="20"/>
                <w:szCs w:val="20"/>
              </w:rPr>
            </w:pPr>
            <w:r w:rsidRPr="00EF4DDF">
              <w:rPr>
                <w:rFonts w:ascii="timesnewroman" w:hAnsi="timesnew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678" w:type="dxa"/>
            <w:shd w:val="clear" w:color="auto" w:fill="F2F2F2" w:themeFill="background1" w:themeFillShade="F2"/>
            <w:vAlign w:val="center"/>
          </w:tcPr>
          <w:p w:rsidR="006B3AD6" w:rsidRPr="00EF4DDF" w:rsidRDefault="0071550E">
            <w:pPr>
              <w:jc w:val="center"/>
              <w:rPr>
                <w:rFonts w:ascii="timesnewroman" w:hAnsi="timesnewroman" w:cs="Times New Roman"/>
                <w:bCs/>
                <w:sz w:val="20"/>
                <w:szCs w:val="20"/>
              </w:rPr>
            </w:pPr>
            <w:r w:rsidRPr="00EF4DDF">
              <w:rPr>
                <w:rFonts w:ascii="timesnewroman" w:hAnsi="timesnew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677" w:type="dxa"/>
            <w:shd w:val="clear" w:color="auto" w:fill="F2F2F2" w:themeFill="background1" w:themeFillShade="F2"/>
            <w:vAlign w:val="center"/>
          </w:tcPr>
          <w:p w:rsidR="006B3AD6" w:rsidRPr="00EF4DDF" w:rsidRDefault="0071550E">
            <w:pPr>
              <w:jc w:val="center"/>
              <w:rPr>
                <w:rFonts w:ascii="timesnewroman" w:hAnsi="timesnewroman" w:cs="Times New Roman"/>
                <w:bCs/>
                <w:sz w:val="20"/>
                <w:szCs w:val="20"/>
              </w:rPr>
            </w:pPr>
            <w:r w:rsidRPr="00EF4DDF">
              <w:rPr>
                <w:rFonts w:ascii="timesnewroman" w:hAnsi="timesnew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574" w:type="dxa"/>
            <w:shd w:val="clear" w:color="auto" w:fill="F2F2F2" w:themeFill="background1" w:themeFillShade="F2"/>
            <w:vAlign w:val="center"/>
          </w:tcPr>
          <w:p w:rsidR="006B3AD6" w:rsidRPr="00EF4DDF" w:rsidRDefault="0071550E">
            <w:pPr>
              <w:jc w:val="center"/>
              <w:rPr>
                <w:rFonts w:ascii="timesnewroman" w:hAnsi="timesnewroman" w:cs="Times New Roman"/>
                <w:bCs/>
                <w:sz w:val="20"/>
                <w:szCs w:val="20"/>
              </w:rPr>
            </w:pPr>
            <w:r w:rsidRPr="00EF4DDF">
              <w:rPr>
                <w:rFonts w:ascii="timesnewroman" w:hAnsi="timesnew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320" w:type="dxa"/>
            <w:shd w:val="clear" w:color="auto" w:fill="F2F2F2" w:themeFill="background1" w:themeFillShade="F2"/>
            <w:vAlign w:val="center"/>
          </w:tcPr>
          <w:p w:rsidR="006B3AD6" w:rsidRPr="00EF4DDF" w:rsidRDefault="0071550E">
            <w:pPr>
              <w:jc w:val="center"/>
              <w:rPr>
                <w:rFonts w:ascii="timesnewroman" w:hAnsi="timesnewroman" w:cs="Times New Roman"/>
                <w:bCs/>
                <w:sz w:val="20"/>
                <w:szCs w:val="20"/>
              </w:rPr>
            </w:pPr>
            <w:r w:rsidRPr="00EF4DDF">
              <w:rPr>
                <w:rFonts w:ascii="timesnewroman" w:hAnsi="timesnew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5027" w:type="dxa"/>
            <w:shd w:val="clear" w:color="auto" w:fill="F2F2F2" w:themeFill="background1" w:themeFillShade="F2"/>
            <w:vAlign w:val="center"/>
          </w:tcPr>
          <w:p w:rsidR="006B3AD6" w:rsidRPr="00EF4DDF" w:rsidRDefault="0071550E">
            <w:pPr>
              <w:jc w:val="center"/>
              <w:rPr>
                <w:rFonts w:ascii="timesnewroman" w:hAnsi="timesnewroman" w:cs="Times New Roman"/>
                <w:bCs/>
                <w:sz w:val="20"/>
                <w:szCs w:val="20"/>
              </w:rPr>
            </w:pPr>
            <w:r w:rsidRPr="00EF4DDF">
              <w:rPr>
                <w:rFonts w:ascii="timesnewroman" w:hAnsi="timesnew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640" w:type="dxa"/>
            <w:shd w:val="clear" w:color="auto" w:fill="F2F2F2" w:themeFill="background1" w:themeFillShade="F2"/>
            <w:vAlign w:val="center"/>
          </w:tcPr>
          <w:p w:rsidR="006B3AD6" w:rsidRPr="00EF4DDF" w:rsidRDefault="0071550E">
            <w:pPr>
              <w:jc w:val="center"/>
              <w:rPr>
                <w:rFonts w:ascii="timesnewroman" w:hAnsi="timesnewroman" w:cs="Times New Roman"/>
                <w:bCs/>
                <w:sz w:val="20"/>
                <w:szCs w:val="20"/>
              </w:rPr>
            </w:pPr>
            <w:r w:rsidRPr="00EF4DDF">
              <w:rPr>
                <w:rFonts w:ascii="timesnewroman" w:hAnsi="timesnewroman" w:cs="Times New Roman"/>
                <w:bCs/>
                <w:sz w:val="20"/>
                <w:szCs w:val="20"/>
              </w:rPr>
              <w:t>7</w:t>
            </w:r>
          </w:p>
        </w:tc>
      </w:tr>
      <w:tr w:rsidR="006B3AD6" w:rsidRPr="00EF4DDF">
        <w:trPr>
          <w:trHeight w:val="567"/>
        </w:trPr>
        <w:tc>
          <w:tcPr>
            <w:tcW w:w="586" w:type="dxa"/>
            <w:vAlign w:val="center"/>
          </w:tcPr>
          <w:p w:rsidR="006B3AD6" w:rsidRPr="00EF4DDF" w:rsidRDefault="0071550E">
            <w:pPr>
              <w:jc w:val="center"/>
              <w:rPr>
                <w:rFonts w:ascii="timesnewroman" w:hAnsi="timesnewroman" w:cs="Times New Roman"/>
                <w:i/>
                <w:color w:val="7030A0"/>
                <w:sz w:val="18"/>
                <w:szCs w:val="18"/>
              </w:rPr>
            </w:pPr>
            <w:r w:rsidRPr="00EF4DDF">
              <w:rPr>
                <w:rFonts w:ascii="timesnewroman" w:hAnsi="timesnewroman" w:cs="Times New Roman"/>
                <w:i/>
                <w:color w:val="7030A0"/>
                <w:sz w:val="18"/>
                <w:szCs w:val="18"/>
              </w:rPr>
              <w:t>1</w:t>
            </w:r>
          </w:p>
        </w:tc>
        <w:tc>
          <w:tcPr>
            <w:tcW w:w="2678" w:type="dxa"/>
            <w:vAlign w:val="center"/>
          </w:tcPr>
          <w:p w:rsidR="006B3AD6" w:rsidRPr="00E80B82" w:rsidRDefault="007155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B82">
              <w:rPr>
                <w:rFonts w:ascii="Times New Roman" w:hAnsi="Times New Roman" w:cs="Times New Roman"/>
                <w:sz w:val="18"/>
                <w:szCs w:val="18"/>
              </w:rPr>
              <w:t>перечень выявленных при проверке нарушениях</w:t>
            </w:r>
          </w:p>
        </w:tc>
        <w:tc>
          <w:tcPr>
            <w:tcW w:w="1677" w:type="dxa"/>
            <w:vAlign w:val="center"/>
          </w:tcPr>
          <w:p w:rsidR="006B3AD6" w:rsidRPr="00E80B82" w:rsidRDefault="007155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B82">
              <w:rPr>
                <w:rFonts w:ascii="Times New Roman" w:hAnsi="Times New Roman" w:cs="Times New Roman"/>
                <w:sz w:val="18"/>
                <w:szCs w:val="18"/>
              </w:rPr>
              <w:t>устранение выявленных нарушений</w:t>
            </w:r>
          </w:p>
        </w:tc>
        <w:tc>
          <w:tcPr>
            <w:tcW w:w="1574" w:type="dxa"/>
            <w:vAlign w:val="center"/>
          </w:tcPr>
          <w:p w:rsidR="006B3AD6" w:rsidRPr="00E80B82" w:rsidRDefault="007155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B82">
              <w:rPr>
                <w:rFonts w:ascii="Times New Roman" w:hAnsi="Times New Roman" w:cs="Times New Roman"/>
                <w:sz w:val="18"/>
                <w:szCs w:val="18"/>
              </w:rPr>
              <w:t>отправлены сроки исправления нарушений</w:t>
            </w:r>
          </w:p>
        </w:tc>
        <w:tc>
          <w:tcPr>
            <w:tcW w:w="1320" w:type="dxa"/>
            <w:vAlign w:val="center"/>
          </w:tcPr>
          <w:p w:rsidR="006B3AD6" w:rsidRPr="00E80B82" w:rsidRDefault="007155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B82">
              <w:rPr>
                <w:rFonts w:ascii="Times New Roman" w:hAnsi="Times New Roman" w:cs="Times New Roman"/>
                <w:sz w:val="18"/>
                <w:szCs w:val="18"/>
              </w:rPr>
              <w:t>01.01.202</w:t>
            </w:r>
            <w:r w:rsidR="00E80B8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027" w:type="dxa"/>
            <w:vAlign w:val="center"/>
          </w:tcPr>
          <w:p w:rsidR="006B3AD6" w:rsidRPr="00E80B82" w:rsidRDefault="007155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B82">
              <w:rPr>
                <w:rFonts w:ascii="Times New Roman" w:hAnsi="Times New Roman" w:cs="Times New Roman"/>
                <w:sz w:val="18"/>
                <w:szCs w:val="18"/>
              </w:rPr>
              <w:t>_________ [И.О. Фамилия отвественного за организацию обработки ПДн]</w:t>
            </w:r>
          </w:p>
        </w:tc>
        <w:tc>
          <w:tcPr>
            <w:tcW w:w="1640" w:type="dxa"/>
            <w:vAlign w:val="center"/>
          </w:tcPr>
          <w:p w:rsidR="006B3AD6" w:rsidRPr="00E80B82" w:rsidRDefault="007155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B82">
              <w:rPr>
                <w:rFonts w:ascii="Times New Roman" w:hAnsi="Times New Roman" w:cs="Times New Roman"/>
                <w:sz w:val="18"/>
                <w:szCs w:val="18"/>
              </w:rPr>
              <w:t>Пример заполнения</w:t>
            </w:r>
          </w:p>
        </w:tc>
      </w:tr>
      <w:tr w:rsidR="006B3AD6" w:rsidRPr="00EF4DDF">
        <w:trPr>
          <w:trHeight w:val="567"/>
        </w:trPr>
        <w:tc>
          <w:tcPr>
            <w:tcW w:w="586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2678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677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574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5027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640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</w:tr>
      <w:tr w:rsidR="006B3AD6" w:rsidRPr="00EF4DDF">
        <w:trPr>
          <w:trHeight w:val="567"/>
        </w:trPr>
        <w:tc>
          <w:tcPr>
            <w:tcW w:w="586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2678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677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574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5027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640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</w:tr>
      <w:tr w:rsidR="006B3AD6" w:rsidRPr="00EF4DDF">
        <w:trPr>
          <w:trHeight w:val="567"/>
        </w:trPr>
        <w:tc>
          <w:tcPr>
            <w:tcW w:w="586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2678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677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574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5027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640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</w:tr>
      <w:tr w:rsidR="006B3AD6" w:rsidRPr="00EF4DDF">
        <w:trPr>
          <w:trHeight w:val="567"/>
        </w:trPr>
        <w:tc>
          <w:tcPr>
            <w:tcW w:w="586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2678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677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574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5027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640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</w:tr>
      <w:tr w:rsidR="006B3AD6" w:rsidRPr="00EF4DDF">
        <w:trPr>
          <w:trHeight w:val="567"/>
        </w:trPr>
        <w:tc>
          <w:tcPr>
            <w:tcW w:w="586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2678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677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574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5027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640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</w:tr>
      <w:tr w:rsidR="006B3AD6" w:rsidRPr="00EF4DDF">
        <w:trPr>
          <w:trHeight w:val="567"/>
        </w:trPr>
        <w:tc>
          <w:tcPr>
            <w:tcW w:w="586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2678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677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574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5027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640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</w:tr>
      <w:tr w:rsidR="006B3AD6" w:rsidRPr="00EF4DDF">
        <w:trPr>
          <w:trHeight w:val="567"/>
        </w:trPr>
        <w:tc>
          <w:tcPr>
            <w:tcW w:w="586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2678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677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574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5027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640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</w:tr>
      <w:tr w:rsidR="006B3AD6" w:rsidRPr="00EF4DDF">
        <w:trPr>
          <w:trHeight w:val="567"/>
        </w:trPr>
        <w:tc>
          <w:tcPr>
            <w:tcW w:w="586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2678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677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574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5027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  <w:tc>
          <w:tcPr>
            <w:tcW w:w="1640" w:type="dxa"/>
            <w:vAlign w:val="center"/>
          </w:tcPr>
          <w:p w:rsidR="006B3AD6" w:rsidRPr="00EF4DDF" w:rsidRDefault="006B3AD6">
            <w:pPr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</w:p>
        </w:tc>
      </w:tr>
    </w:tbl>
    <w:p w:rsidR="006B3AD6" w:rsidRPr="00EF4DDF" w:rsidRDefault="006B3AD6">
      <w:pPr>
        <w:pStyle w:val="af1"/>
        <w:spacing w:line="360" w:lineRule="auto"/>
        <w:ind w:left="360"/>
        <w:rPr>
          <w:rFonts w:ascii="timesnewroman" w:hAnsi="timesnewroman" w:cs="Arial"/>
          <w:sz w:val="24"/>
          <w:szCs w:val="24"/>
        </w:rPr>
      </w:pPr>
    </w:p>
    <w:p w:rsidR="006B3AD6" w:rsidRPr="00EF4DDF" w:rsidRDefault="0071550E">
      <w:pPr>
        <w:pStyle w:val="af1"/>
        <w:spacing w:line="360" w:lineRule="auto"/>
        <w:ind w:left="360"/>
        <w:rPr>
          <w:rFonts w:ascii="timesnewroman" w:hAnsi="timesnewroman"/>
          <w:sz w:val="24"/>
          <w:szCs w:val="24"/>
        </w:rPr>
      </w:pPr>
      <w:r w:rsidRPr="00EF4DDF">
        <w:rPr>
          <w:rFonts w:ascii="timesnewroman" w:hAnsi="timesnewroman"/>
          <w:sz w:val="24"/>
          <w:szCs w:val="24"/>
        </w:rPr>
        <w:t>Лист _______</w:t>
      </w:r>
    </w:p>
    <w:p w:rsidR="006B3AD6" w:rsidRPr="00EF4DDF" w:rsidRDefault="006B3AD6">
      <w:pPr>
        <w:pStyle w:val="af1"/>
        <w:spacing w:line="360" w:lineRule="auto"/>
        <w:ind w:left="360"/>
        <w:rPr>
          <w:rFonts w:ascii="timesnewroman" w:hAnsi="timesnewroman"/>
          <w:sz w:val="24"/>
          <w:szCs w:val="24"/>
        </w:rPr>
        <w:sectPr w:rsidR="006B3AD6" w:rsidRPr="00EF4DDF">
          <w:pgSz w:w="16838" w:h="11906" w:orient="landscape"/>
          <w:pgMar w:top="1418" w:right="851" w:bottom="851" w:left="851" w:header="709" w:footer="709" w:gutter="0"/>
          <w:cols w:space="708"/>
          <w:titlePg/>
          <w:docGrid w:linePitch="360"/>
        </w:sectPr>
      </w:pPr>
    </w:p>
    <w:p w:rsidR="006B3AD6" w:rsidRPr="006E11FB" w:rsidRDefault="0071550E" w:rsidP="006E11FB">
      <w:pPr>
        <w:pStyle w:val="af1"/>
        <w:spacing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6E11FB">
        <w:rPr>
          <w:rFonts w:ascii="Times New Roman" w:hAnsi="Times New Roman"/>
          <w:b/>
          <w:sz w:val="26"/>
          <w:szCs w:val="26"/>
        </w:rPr>
        <w:t>Правила</w:t>
      </w:r>
    </w:p>
    <w:p w:rsidR="006B3AD6" w:rsidRPr="006E11FB" w:rsidRDefault="0071550E" w:rsidP="006E11FB">
      <w:pPr>
        <w:pStyle w:val="af1"/>
        <w:spacing w:line="360" w:lineRule="auto"/>
        <w:ind w:left="0"/>
        <w:jc w:val="center"/>
        <w:rPr>
          <w:rFonts w:ascii="Times New Roman" w:hAnsi="Times New Roman"/>
          <w:sz w:val="26"/>
          <w:szCs w:val="26"/>
        </w:rPr>
      </w:pPr>
      <w:r w:rsidRPr="006E11FB">
        <w:rPr>
          <w:rFonts w:ascii="Times New Roman" w:hAnsi="Times New Roman"/>
          <w:sz w:val="26"/>
          <w:szCs w:val="26"/>
        </w:rPr>
        <w:t xml:space="preserve">по формированию и ведению журнала запросов уполномоченного органа </w:t>
      </w:r>
    </w:p>
    <w:p w:rsidR="006B3AD6" w:rsidRPr="006E11FB" w:rsidRDefault="0071550E" w:rsidP="006E11FB">
      <w:pPr>
        <w:pStyle w:val="af1"/>
        <w:spacing w:line="360" w:lineRule="auto"/>
        <w:ind w:left="0"/>
        <w:jc w:val="center"/>
        <w:rPr>
          <w:rFonts w:ascii="Times New Roman" w:hAnsi="Times New Roman"/>
          <w:bCs/>
          <w:sz w:val="26"/>
          <w:szCs w:val="26"/>
        </w:rPr>
      </w:pPr>
      <w:r w:rsidRPr="006E11FB">
        <w:rPr>
          <w:rFonts w:ascii="Times New Roman" w:hAnsi="Times New Roman"/>
          <w:sz w:val="26"/>
          <w:szCs w:val="26"/>
        </w:rPr>
        <w:t>по защите прав субъектов персональных данных</w:t>
      </w:r>
    </w:p>
    <w:p w:rsidR="006B3AD6" w:rsidRPr="006E11FB" w:rsidRDefault="006B3AD6" w:rsidP="006E11FB">
      <w:pPr>
        <w:pStyle w:val="af1"/>
        <w:spacing w:line="360" w:lineRule="auto"/>
        <w:ind w:left="360"/>
        <w:rPr>
          <w:rFonts w:ascii="Times New Roman" w:hAnsi="Times New Roman"/>
          <w:sz w:val="24"/>
          <w:szCs w:val="24"/>
        </w:rPr>
      </w:pPr>
    </w:p>
    <w:p w:rsidR="006B3AD6" w:rsidRPr="006E11FB" w:rsidRDefault="0071550E" w:rsidP="006E11FB">
      <w:pPr>
        <w:pStyle w:val="afa"/>
        <w:numPr>
          <w:ilvl w:val="0"/>
          <w:numId w:val="5"/>
        </w:numPr>
        <w:spacing w:line="360" w:lineRule="auto"/>
        <w:ind w:left="0" w:firstLine="62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6E11FB">
        <w:rPr>
          <w:rFonts w:ascii="Times New Roman" w:hAnsi="Times New Roman" w:cs="Times New Roman"/>
          <w:b/>
          <w:sz w:val="26"/>
          <w:szCs w:val="26"/>
        </w:rPr>
        <w:t>Формирование журнала</w:t>
      </w:r>
    </w:p>
    <w:p w:rsidR="006B3AD6" w:rsidRPr="006E11FB" w:rsidRDefault="0071550E" w:rsidP="006E11FB">
      <w:pPr>
        <w:pStyle w:val="afa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E11FB">
        <w:rPr>
          <w:rFonts w:ascii="Times New Roman" w:hAnsi="Times New Roman" w:cs="Times New Roman"/>
          <w:sz w:val="26"/>
          <w:szCs w:val="26"/>
        </w:rPr>
        <w:t>Журнал ведется на бумажном носителе (формируется из листов формата А4, ориентация листа – альбомная).</w:t>
      </w:r>
    </w:p>
    <w:p w:rsidR="006B3AD6" w:rsidRPr="003C1868" w:rsidRDefault="0071550E" w:rsidP="006E11FB">
      <w:pPr>
        <w:pStyle w:val="afa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C1868">
        <w:rPr>
          <w:rFonts w:ascii="Times New Roman" w:hAnsi="Times New Roman" w:cs="Times New Roman"/>
          <w:sz w:val="26"/>
          <w:szCs w:val="26"/>
        </w:rPr>
        <w:t>Титульный лист журнала изготавливается на отдельном листе.</w:t>
      </w:r>
    </w:p>
    <w:p w:rsidR="006B3AD6" w:rsidRPr="003C1868" w:rsidRDefault="0071550E" w:rsidP="006E11FB">
      <w:pPr>
        <w:pStyle w:val="afa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C1868">
        <w:rPr>
          <w:rFonts w:ascii="Times New Roman" w:hAnsi="Times New Roman" w:cs="Times New Roman"/>
          <w:sz w:val="26"/>
          <w:szCs w:val="26"/>
        </w:rPr>
        <w:t>Все листы журнала (за исключением титульного) нумеруются.</w:t>
      </w:r>
    </w:p>
    <w:p w:rsidR="006B3AD6" w:rsidRPr="003C1868" w:rsidRDefault="0071550E" w:rsidP="006E11FB">
      <w:pPr>
        <w:pStyle w:val="afa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C1868">
        <w:rPr>
          <w:rFonts w:ascii="Times New Roman" w:hAnsi="Times New Roman" w:cs="Times New Roman"/>
          <w:sz w:val="26"/>
          <w:szCs w:val="26"/>
        </w:rPr>
        <w:t xml:space="preserve">Весь журнал прошнуровывается (сшивается), подписывается с обратной стороны руководителем </w:t>
      </w: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МОУ СОШ №8</w:t>
      </w:r>
      <w:r w:rsidRPr="003C1868">
        <w:rPr>
          <w:rFonts w:ascii="Times New Roman" w:hAnsi="Times New Roman" w:cs="Times New Roman"/>
          <w:sz w:val="26"/>
          <w:szCs w:val="26"/>
        </w:rPr>
        <w:t xml:space="preserve"> с указанием количества прошитых и пронумерованных листов в журнале.</w:t>
      </w:r>
    </w:p>
    <w:p w:rsidR="006B3AD6" w:rsidRPr="003C1868" w:rsidRDefault="006B3AD6" w:rsidP="006E11FB">
      <w:pPr>
        <w:pStyle w:val="afa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6B3AD6" w:rsidRPr="003C1868" w:rsidRDefault="0071550E" w:rsidP="006E11FB">
      <w:pPr>
        <w:spacing w:line="360" w:lineRule="auto"/>
        <w:ind w:firstLine="62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C1868">
        <w:rPr>
          <w:rFonts w:ascii="Times New Roman" w:hAnsi="Times New Roman" w:cs="Times New Roman"/>
          <w:b/>
          <w:sz w:val="26"/>
          <w:szCs w:val="26"/>
        </w:rPr>
        <w:t>2. Ведение журнала</w:t>
      </w:r>
    </w:p>
    <w:p w:rsidR="006B3AD6" w:rsidRPr="006E11FB" w:rsidRDefault="0071550E" w:rsidP="006E11FB">
      <w:pPr>
        <w:pStyle w:val="af1"/>
        <w:numPr>
          <w:ilvl w:val="1"/>
          <w:numId w:val="7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3C1868">
        <w:rPr>
          <w:rFonts w:ascii="Times New Roman" w:hAnsi="Times New Roman"/>
          <w:sz w:val="26"/>
          <w:szCs w:val="26"/>
        </w:rPr>
        <w:t>Перед началом использования журнала на лицевой</w:t>
      </w:r>
      <w:r w:rsidRPr="006E11FB">
        <w:rPr>
          <w:rFonts w:ascii="Times New Roman" w:hAnsi="Times New Roman"/>
          <w:sz w:val="26"/>
          <w:szCs w:val="26"/>
        </w:rPr>
        <w:t xml:space="preserve"> стороне обложки указывается номер журнала по номенклатуре дел (журналов) на текущий год и дата начала ведения журнала.</w:t>
      </w:r>
    </w:p>
    <w:p w:rsidR="006B3AD6" w:rsidRPr="006E11FB" w:rsidRDefault="0071550E" w:rsidP="006E11FB">
      <w:pPr>
        <w:pStyle w:val="af1"/>
        <w:numPr>
          <w:ilvl w:val="1"/>
          <w:numId w:val="7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6E11FB">
        <w:rPr>
          <w:rFonts w:ascii="Times New Roman" w:hAnsi="Times New Roman"/>
          <w:sz w:val="26"/>
          <w:szCs w:val="26"/>
        </w:rPr>
        <w:t>Графы журнала заполняются следующим образом:</w:t>
      </w:r>
    </w:p>
    <w:p w:rsidR="006B3AD6" w:rsidRPr="006E11FB" w:rsidRDefault="0071550E" w:rsidP="006E11FB">
      <w:pPr>
        <w:pStyle w:val="af1"/>
        <w:numPr>
          <w:ilvl w:val="0"/>
          <w:numId w:val="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6E11FB">
        <w:rPr>
          <w:rFonts w:ascii="Times New Roman" w:hAnsi="Times New Roman"/>
          <w:sz w:val="26"/>
          <w:szCs w:val="26"/>
        </w:rPr>
        <w:t>Графа 1 – номер записи по порядку.</w:t>
      </w:r>
    </w:p>
    <w:p w:rsidR="006B3AD6" w:rsidRPr="006E11FB" w:rsidRDefault="0071550E" w:rsidP="006E11FB">
      <w:pPr>
        <w:pStyle w:val="af1"/>
        <w:numPr>
          <w:ilvl w:val="0"/>
          <w:numId w:val="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6E11FB">
        <w:rPr>
          <w:rFonts w:ascii="Times New Roman" w:hAnsi="Times New Roman"/>
          <w:sz w:val="26"/>
          <w:szCs w:val="26"/>
        </w:rPr>
        <w:t>Графа 2</w:t>
      </w:r>
      <w:r w:rsidR="00215F40" w:rsidRPr="006E11FB">
        <w:rPr>
          <w:rFonts w:ascii="Times New Roman" w:hAnsi="Times New Roman"/>
          <w:sz w:val="26"/>
          <w:szCs w:val="26"/>
        </w:rPr>
        <w:t xml:space="preserve"> </w:t>
      </w:r>
      <w:r w:rsidRPr="006E11FB">
        <w:rPr>
          <w:rFonts w:ascii="Times New Roman" w:hAnsi="Times New Roman"/>
          <w:sz w:val="26"/>
          <w:szCs w:val="26"/>
        </w:rPr>
        <w:t>–</w:t>
      </w:r>
      <w:r w:rsidR="00215F40" w:rsidRPr="006E11FB">
        <w:rPr>
          <w:rFonts w:ascii="Times New Roman" w:hAnsi="Times New Roman"/>
          <w:sz w:val="26"/>
          <w:szCs w:val="26"/>
        </w:rPr>
        <w:t xml:space="preserve"> </w:t>
      </w:r>
      <w:r w:rsidRPr="006E11FB">
        <w:rPr>
          <w:rFonts w:ascii="Times New Roman" w:hAnsi="Times New Roman"/>
          <w:sz w:val="26"/>
          <w:szCs w:val="26"/>
        </w:rPr>
        <w:t xml:space="preserve">краткое содержание запроса (например – перечень выявленных при проверке нарушениях). </w:t>
      </w:r>
    </w:p>
    <w:p w:rsidR="006B3AD6" w:rsidRPr="006E11FB" w:rsidRDefault="0071550E" w:rsidP="006E11FB">
      <w:pPr>
        <w:pStyle w:val="af1"/>
        <w:numPr>
          <w:ilvl w:val="0"/>
          <w:numId w:val="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6E11FB">
        <w:rPr>
          <w:rFonts w:ascii="Times New Roman" w:hAnsi="Times New Roman"/>
          <w:sz w:val="26"/>
          <w:szCs w:val="26"/>
        </w:rPr>
        <w:t>Графа 3</w:t>
      </w:r>
      <w:r w:rsidR="00215F40" w:rsidRPr="006E11FB">
        <w:rPr>
          <w:rFonts w:ascii="Times New Roman" w:hAnsi="Times New Roman"/>
          <w:sz w:val="26"/>
          <w:szCs w:val="26"/>
        </w:rPr>
        <w:t xml:space="preserve"> </w:t>
      </w:r>
      <w:r w:rsidRPr="006E11FB">
        <w:rPr>
          <w:rFonts w:ascii="Times New Roman" w:hAnsi="Times New Roman"/>
          <w:sz w:val="26"/>
          <w:szCs w:val="26"/>
        </w:rPr>
        <w:t>–</w:t>
      </w:r>
      <w:r w:rsidR="00215F40" w:rsidRPr="006E11FB">
        <w:rPr>
          <w:rFonts w:ascii="Times New Roman" w:hAnsi="Times New Roman"/>
          <w:sz w:val="26"/>
          <w:szCs w:val="26"/>
        </w:rPr>
        <w:t xml:space="preserve"> </w:t>
      </w:r>
      <w:r w:rsidRPr="006E11FB">
        <w:rPr>
          <w:rFonts w:ascii="Times New Roman" w:hAnsi="Times New Roman"/>
          <w:sz w:val="26"/>
          <w:szCs w:val="26"/>
        </w:rPr>
        <w:t>цель запроса (например – устранение выявленных нарушений).</w:t>
      </w:r>
    </w:p>
    <w:p w:rsidR="006B3AD6" w:rsidRPr="006E11FB" w:rsidRDefault="0071550E" w:rsidP="006E11FB">
      <w:pPr>
        <w:pStyle w:val="af1"/>
        <w:numPr>
          <w:ilvl w:val="0"/>
          <w:numId w:val="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6E11FB">
        <w:rPr>
          <w:rFonts w:ascii="Times New Roman" w:hAnsi="Times New Roman"/>
          <w:sz w:val="26"/>
          <w:szCs w:val="26"/>
        </w:rPr>
        <w:t>Графа 4</w:t>
      </w:r>
      <w:r w:rsidR="00215F40" w:rsidRPr="006E11FB">
        <w:rPr>
          <w:rFonts w:ascii="Times New Roman" w:hAnsi="Times New Roman"/>
          <w:sz w:val="26"/>
          <w:szCs w:val="26"/>
        </w:rPr>
        <w:t xml:space="preserve"> </w:t>
      </w:r>
      <w:r w:rsidRPr="006E11FB">
        <w:rPr>
          <w:rFonts w:ascii="Times New Roman" w:hAnsi="Times New Roman"/>
          <w:sz w:val="26"/>
          <w:szCs w:val="26"/>
        </w:rPr>
        <w:t>–</w:t>
      </w:r>
      <w:r w:rsidR="00215F40" w:rsidRPr="006E11FB">
        <w:rPr>
          <w:rFonts w:ascii="Times New Roman" w:hAnsi="Times New Roman"/>
          <w:sz w:val="26"/>
          <w:szCs w:val="26"/>
        </w:rPr>
        <w:t xml:space="preserve"> </w:t>
      </w:r>
      <w:r w:rsidRPr="006E11FB">
        <w:rPr>
          <w:rFonts w:ascii="Times New Roman" w:hAnsi="Times New Roman"/>
          <w:sz w:val="26"/>
          <w:szCs w:val="26"/>
        </w:rPr>
        <w:t>запись об отправленном ответе (например – отправлены сроки исправления нарушений).</w:t>
      </w:r>
    </w:p>
    <w:p w:rsidR="006B3AD6" w:rsidRPr="006E11FB" w:rsidRDefault="0071550E" w:rsidP="006E11FB">
      <w:pPr>
        <w:pStyle w:val="af1"/>
        <w:numPr>
          <w:ilvl w:val="0"/>
          <w:numId w:val="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6E11FB">
        <w:rPr>
          <w:rFonts w:ascii="Times New Roman" w:hAnsi="Times New Roman"/>
          <w:sz w:val="26"/>
          <w:szCs w:val="26"/>
        </w:rPr>
        <w:t>Графа 5</w:t>
      </w:r>
      <w:r w:rsidR="00215F40" w:rsidRPr="006E11FB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6E11FB">
        <w:rPr>
          <w:rFonts w:ascii="Times New Roman" w:hAnsi="Times New Roman"/>
          <w:sz w:val="26"/>
          <w:szCs w:val="26"/>
        </w:rPr>
        <w:t>–</w:t>
      </w:r>
      <w:r w:rsidR="00215F40" w:rsidRPr="006E11FB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6E11FB">
        <w:rPr>
          <w:rFonts w:ascii="Times New Roman" w:hAnsi="Times New Roman"/>
          <w:sz w:val="26"/>
          <w:szCs w:val="26"/>
        </w:rPr>
        <w:t>дата отправки ответа.</w:t>
      </w:r>
    </w:p>
    <w:p w:rsidR="006B3AD6" w:rsidRPr="006E11FB" w:rsidRDefault="0071550E" w:rsidP="006E11FB">
      <w:pPr>
        <w:pStyle w:val="af1"/>
        <w:numPr>
          <w:ilvl w:val="0"/>
          <w:numId w:val="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6E11FB">
        <w:rPr>
          <w:rFonts w:ascii="Times New Roman" w:hAnsi="Times New Roman"/>
          <w:sz w:val="26"/>
          <w:szCs w:val="26"/>
        </w:rPr>
        <w:t>Графа 6</w:t>
      </w:r>
      <w:r w:rsidR="00215F40" w:rsidRPr="006E11FB">
        <w:rPr>
          <w:rFonts w:ascii="Times New Roman" w:hAnsi="Times New Roman"/>
          <w:sz w:val="26"/>
          <w:szCs w:val="26"/>
        </w:rPr>
        <w:t xml:space="preserve"> </w:t>
      </w:r>
      <w:r w:rsidRPr="006E11FB">
        <w:rPr>
          <w:rFonts w:ascii="Times New Roman" w:hAnsi="Times New Roman"/>
          <w:sz w:val="26"/>
          <w:szCs w:val="26"/>
        </w:rPr>
        <w:t>–</w:t>
      </w:r>
      <w:r w:rsidR="00215F40" w:rsidRPr="006E11FB">
        <w:rPr>
          <w:rFonts w:ascii="Times New Roman" w:hAnsi="Times New Roman"/>
          <w:sz w:val="26"/>
          <w:szCs w:val="26"/>
        </w:rPr>
        <w:t xml:space="preserve"> </w:t>
      </w:r>
      <w:r w:rsidRPr="006E11FB">
        <w:rPr>
          <w:rFonts w:ascii="Times New Roman" w:hAnsi="Times New Roman"/>
          <w:sz w:val="26"/>
          <w:szCs w:val="26"/>
        </w:rPr>
        <w:t xml:space="preserve">подпись </w:t>
      </w:r>
      <w:r w:rsidR="00BB3F6B" w:rsidRPr="006E11FB">
        <w:rPr>
          <w:rFonts w:ascii="Times New Roman" w:hAnsi="Times New Roman"/>
          <w:sz w:val="26"/>
          <w:szCs w:val="26"/>
        </w:rPr>
        <w:t>работника</w:t>
      </w:r>
      <w:r w:rsidRPr="006E11FB">
        <w:rPr>
          <w:rFonts w:ascii="Times New Roman" w:hAnsi="Times New Roman"/>
          <w:sz w:val="26"/>
          <w:szCs w:val="26"/>
        </w:rPr>
        <w:t>, отправившего ответ.</w:t>
      </w:r>
    </w:p>
    <w:p w:rsidR="006B3AD6" w:rsidRPr="006E11FB" w:rsidRDefault="0071550E" w:rsidP="006E11FB">
      <w:pPr>
        <w:pStyle w:val="af1"/>
        <w:numPr>
          <w:ilvl w:val="0"/>
          <w:numId w:val="6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6E11FB">
        <w:rPr>
          <w:rFonts w:ascii="Times New Roman" w:hAnsi="Times New Roman"/>
          <w:sz w:val="26"/>
          <w:szCs w:val="26"/>
        </w:rPr>
        <w:t>Графа 7</w:t>
      </w:r>
      <w:r w:rsidR="00215F40" w:rsidRPr="006E11FB">
        <w:rPr>
          <w:rFonts w:ascii="Times New Roman" w:hAnsi="Times New Roman"/>
          <w:sz w:val="26"/>
          <w:szCs w:val="26"/>
        </w:rPr>
        <w:t xml:space="preserve"> </w:t>
      </w:r>
      <w:r w:rsidRPr="006E11FB">
        <w:rPr>
          <w:rFonts w:ascii="Times New Roman" w:hAnsi="Times New Roman"/>
          <w:sz w:val="26"/>
          <w:szCs w:val="26"/>
        </w:rPr>
        <w:t>–</w:t>
      </w:r>
      <w:r w:rsidR="00215F40" w:rsidRPr="006E11FB">
        <w:rPr>
          <w:rFonts w:ascii="Times New Roman" w:hAnsi="Times New Roman"/>
          <w:sz w:val="26"/>
          <w:szCs w:val="26"/>
        </w:rPr>
        <w:t xml:space="preserve"> </w:t>
      </w:r>
      <w:r w:rsidRPr="006E11FB">
        <w:rPr>
          <w:rFonts w:ascii="Times New Roman" w:hAnsi="Times New Roman"/>
          <w:sz w:val="26"/>
          <w:szCs w:val="26"/>
        </w:rPr>
        <w:t>любая информация, касающаяся данного запроса.</w:t>
      </w:r>
    </w:p>
    <w:p w:rsidR="006B3AD6" w:rsidRPr="006E11FB" w:rsidRDefault="0071550E" w:rsidP="006E11FB">
      <w:pPr>
        <w:pStyle w:val="af1"/>
        <w:numPr>
          <w:ilvl w:val="1"/>
          <w:numId w:val="7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6E11FB">
        <w:rPr>
          <w:rFonts w:ascii="Times New Roman" w:hAnsi="Times New Roman"/>
          <w:sz w:val="26"/>
          <w:szCs w:val="26"/>
        </w:rPr>
        <w:t>Все записи в журнале делаются четко и разборчиво. В случае если вносимые данные не помещаются на одной строке (в одной ячейке), то используется необходимое количество строк.</w:t>
      </w:r>
    </w:p>
    <w:sectPr w:rsidR="006B3AD6" w:rsidRPr="006E11FB" w:rsidSect="00E748D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234" w:rsidRDefault="00582234">
      <w:pPr>
        <w:spacing w:line="240" w:lineRule="auto"/>
      </w:pPr>
      <w:r>
        <w:separator/>
      </w:r>
    </w:p>
  </w:endnote>
  <w:endnote w:type="continuationSeparator" w:id="0">
    <w:p w:rsidR="00582234" w:rsidRDefault="0058223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AD6" w:rsidRDefault="006B3AD6">
    <w:pPr>
      <w:pStyle w:val="af5"/>
      <w:jc w:val="cen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234" w:rsidRDefault="00582234">
      <w:pPr>
        <w:spacing w:line="240" w:lineRule="auto"/>
      </w:pPr>
      <w:r>
        <w:separator/>
      </w:r>
    </w:p>
  </w:footnote>
  <w:footnote w:type="continuationSeparator" w:id="0">
    <w:p w:rsidR="00582234" w:rsidRDefault="0058223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24206934"/>
      <w:docPartObj>
        <w:docPartGallery w:val="Page Numbers (Top of Page)"/>
        <w:docPartUnique/>
      </w:docPartObj>
    </w:sdtPr>
    <w:sdtContent>
      <w:p w:rsidR="00462CDE" w:rsidRDefault="00785885">
        <w:pPr>
          <w:pStyle w:val="af3"/>
          <w:jc w:val="center"/>
        </w:pPr>
        <w:r>
          <w:fldChar w:fldCharType="begin"/>
        </w:r>
        <w:r w:rsidR="00462CDE">
          <w:instrText>PAGE   \* MERGEFORMAT</w:instrText>
        </w:r>
        <w:r>
          <w:fldChar w:fldCharType="separate"/>
        </w:r>
        <w:r w:rsidR="000477F4">
          <w:rPr>
            <w:noProof/>
          </w:rPr>
          <w:t>2</w:t>
        </w:r>
        <w:r>
          <w:fldChar w:fldCharType="end"/>
        </w:r>
      </w:p>
    </w:sdtContent>
  </w:sdt>
  <w:p w:rsidR="00462CDE" w:rsidRDefault="00462CDE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2E6F"/>
    <w:multiLevelType w:val="multilevel"/>
    <w:tmpl w:val="7668008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8D702A"/>
    <w:multiLevelType w:val="multilevel"/>
    <w:tmpl w:val="55B476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DD53D10"/>
    <w:multiLevelType w:val="multilevel"/>
    <w:tmpl w:val="D4D205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1F484BFE"/>
    <w:multiLevelType w:val="hybridMultilevel"/>
    <w:tmpl w:val="19A09914"/>
    <w:lvl w:ilvl="0" w:tplc="107A78D6">
      <w:start w:val="1"/>
      <w:numFmt w:val="decimal"/>
      <w:lvlText w:val="%1."/>
      <w:lvlJc w:val="left"/>
      <w:pPr>
        <w:ind w:left="720" w:hanging="360"/>
      </w:pPr>
    </w:lvl>
    <w:lvl w:ilvl="1" w:tplc="459E55EA">
      <w:start w:val="1"/>
      <w:numFmt w:val="lowerLetter"/>
      <w:lvlText w:val="%2."/>
      <w:lvlJc w:val="left"/>
      <w:pPr>
        <w:ind w:left="1440" w:hanging="360"/>
      </w:pPr>
    </w:lvl>
    <w:lvl w:ilvl="2" w:tplc="454CDC3C">
      <w:start w:val="1"/>
      <w:numFmt w:val="lowerRoman"/>
      <w:lvlText w:val="%3."/>
      <w:lvlJc w:val="right"/>
      <w:pPr>
        <w:ind w:left="2160" w:hanging="180"/>
      </w:pPr>
    </w:lvl>
    <w:lvl w:ilvl="3" w:tplc="8D9E6440">
      <w:start w:val="1"/>
      <w:numFmt w:val="decimal"/>
      <w:lvlText w:val="%4."/>
      <w:lvlJc w:val="left"/>
      <w:pPr>
        <w:ind w:left="2880" w:hanging="360"/>
      </w:pPr>
    </w:lvl>
    <w:lvl w:ilvl="4" w:tplc="77568540">
      <w:start w:val="1"/>
      <w:numFmt w:val="lowerLetter"/>
      <w:lvlText w:val="%5."/>
      <w:lvlJc w:val="left"/>
      <w:pPr>
        <w:ind w:left="3600" w:hanging="360"/>
      </w:pPr>
    </w:lvl>
    <w:lvl w:ilvl="5" w:tplc="84A06402">
      <w:start w:val="1"/>
      <w:numFmt w:val="lowerRoman"/>
      <w:lvlText w:val="%6."/>
      <w:lvlJc w:val="right"/>
      <w:pPr>
        <w:ind w:left="4320" w:hanging="180"/>
      </w:pPr>
    </w:lvl>
    <w:lvl w:ilvl="6" w:tplc="27403408">
      <w:start w:val="1"/>
      <w:numFmt w:val="decimal"/>
      <w:lvlText w:val="%7."/>
      <w:lvlJc w:val="left"/>
      <w:pPr>
        <w:ind w:left="5040" w:hanging="360"/>
      </w:pPr>
    </w:lvl>
    <w:lvl w:ilvl="7" w:tplc="7354C360">
      <w:start w:val="1"/>
      <w:numFmt w:val="lowerLetter"/>
      <w:lvlText w:val="%8."/>
      <w:lvlJc w:val="left"/>
      <w:pPr>
        <w:ind w:left="5760" w:hanging="360"/>
      </w:pPr>
    </w:lvl>
    <w:lvl w:ilvl="8" w:tplc="B582E86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95C1C"/>
    <w:multiLevelType w:val="hybridMultilevel"/>
    <w:tmpl w:val="F0B84BD6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">
    <w:nsid w:val="4C0A648D"/>
    <w:multiLevelType w:val="multilevel"/>
    <w:tmpl w:val="30EC40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4C2266A9"/>
    <w:multiLevelType w:val="multilevel"/>
    <w:tmpl w:val="155812C4"/>
    <w:lvl w:ilvl="0">
      <w:start w:val="3"/>
      <w:numFmt w:val="decimal"/>
      <w:lvlText w:val="%1"/>
      <w:lvlJc w:val="left"/>
      <w:pPr>
        <w:ind w:left="786" w:hanging="360"/>
      </w:pPr>
      <w:rPr>
        <w:rFonts w:ascii="Times New Roman" w:eastAsiaTheme="minorHAnsi" w:hAnsi="Times New Roman" w:hint="default"/>
        <w:b w:val="0"/>
        <w:color w:val="auto"/>
        <w:sz w:val="26"/>
        <w:u w:val="none"/>
      </w:rPr>
    </w:lvl>
    <w:lvl w:ilvl="1">
      <w:start w:val="1"/>
      <w:numFmt w:val="decimal"/>
      <w:pStyle w:val="1"/>
      <w:lvlText w:val="%1.%2"/>
      <w:lvlJc w:val="left"/>
      <w:pPr>
        <w:ind w:left="720" w:hanging="360"/>
      </w:pPr>
      <w:rPr>
        <w:rFonts w:ascii="Times New Roman" w:eastAsiaTheme="minorHAnsi" w:hAnsi="Times New Roman" w:hint="default"/>
        <w:b w:val="0"/>
        <w:color w:val="auto"/>
        <w:sz w:val="26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eastAsiaTheme="minorHAnsi" w:hAnsi="Times New Roman" w:hint="default"/>
        <w:b w:val="0"/>
        <w:color w:val="auto"/>
        <w:sz w:val="26"/>
        <w:u w:val="non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" w:eastAsiaTheme="minorHAnsi" w:hAnsi="Times New Roman" w:hint="default"/>
        <w:b w:val="0"/>
        <w:color w:val="auto"/>
        <w:sz w:val="26"/>
        <w:u w:val="non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eastAsiaTheme="minorHAnsi" w:hAnsi="Times New Roman" w:hint="default"/>
        <w:b w:val="0"/>
        <w:color w:val="auto"/>
        <w:sz w:val="26"/>
        <w:u w:val="non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" w:eastAsiaTheme="minorHAnsi" w:hAnsi="Times New Roman" w:hint="default"/>
        <w:b w:val="0"/>
        <w:color w:val="auto"/>
        <w:sz w:val="26"/>
        <w:u w:val="non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eastAsiaTheme="minorHAnsi" w:hAnsi="Times New Roman" w:hint="default"/>
        <w:b w:val="0"/>
        <w:color w:val="auto"/>
        <w:sz w:val="26"/>
        <w:u w:val="non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" w:eastAsiaTheme="minorHAnsi" w:hAnsi="Times New Roman" w:hint="default"/>
        <w:b w:val="0"/>
        <w:color w:val="auto"/>
        <w:sz w:val="26"/>
        <w:u w:val="non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" w:eastAsiaTheme="minorHAnsi" w:hAnsi="Times New Roman" w:hint="default"/>
        <w:b w:val="0"/>
        <w:color w:val="auto"/>
        <w:sz w:val="26"/>
        <w:u w:val="none"/>
      </w:rPr>
    </w:lvl>
  </w:abstractNum>
  <w:abstractNum w:abstractNumId="7">
    <w:nsid w:val="50674B21"/>
    <w:multiLevelType w:val="hybridMultilevel"/>
    <w:tmpl w:val="18B2AE0E"/>
    <w:lvl w:ilvl="0" w:tplc="08587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FE8ADC">
      <w:start w:val="1"/>
      <w:numFmt w:val="lowerLetter"/>
      <w:lvlText w:val="%2."/>
      <w:lvlJc w:val="left"/>
      <w:pPr>
        <w:ind w:left="1440" w:hanging="360"/>
      </w:pPr>
    </w:lvl>
    <w:lvl w:ilvl="2" w:tplc="C2E8F8F8">
      <w:start w:val="1"/>
      <w:numFmt w:val="lowerRoman"/>
      <w:lvlText w:val="%3."/>
      <w:lvlJc w:val="right"/>
      <w:pPr>
        <w:ind w:left="2160" w:hanging="180"/>
      </w:pPr>
    </w:lvl>
    <w:lvl w:ilvl="3" w:tplc="F46688FA">
      <w:start w:val="1"/>
      <w:numFmt w:val="decimal"/>
      <w:lvlText w:val="%4."/>
      <w:lvlJc w:val="left"/>
      <w:pPr>
        <w:ind w:left="2880" w:hanging="360"/>
      </w:pPr>
    </w:lvl>
    <w:lvl w:ilvl="4" w:tplc="5DBA3166">
      <w:start w:val="1"/>
      <w:numFmt w:val="lowerLetter"/>
      <w:lvlText w:val="%5."/>
      <w:lvlJc w:val="left"/>
      <w:pPr>
        <w:ind w:left="3600" w:hanging="360"/>
      </w:pPr>
    </w:lvl>
    <w:lvl w:ilvl="5" w:tplc="81F88710">
      <w:start w:val="1"/>
      <w:numFmt w:val="lowerRoman"/>
      <w:lvlText w:val="%6."/>
      <w:lvlJc w:val="right"/>
      <w:pPr>
        <w:ind w:left="4320" w:hanging="180"/>
      </w:pPr>
    </w:lvl>
    <w:lvl w:ilvl="6" w:tplc="D0C0EC94">
      <w:start w:val="1"/>
      <w:numFmt w:val="decimal"/>
      <w:lvlText w:val="%7."/>
      <w:lvlJc w:val="left"/>
      <w:pPr>
        <w:ind w:left="5040" w:hanging="360"/>
      </w:pPr>
    </w:lvl>
    <w:lvl w:ilvl="7" w:tplc="A4BC2C2A">
      <w:start w:val="1"/>
      <w:numFmt w:val="lowerLetter"/>
      <w:lvlText w:val="%8."/>
      <w:lvlJc w:val="left"/>
      <w:pPr>
        <w:ind w:left="5760" w:hanging="360"/>
      </w:pPr>
    </w:lvl>
    <w:lvl w:ilvl="8" w:tplc="D5ACD684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460960"/>
    <w:multiLevelType w:val="hybridMultilevel"/>
    <w:tmpl w:val="D6F86DC8"/>
    <w:lvl w:ilvl="0" w:tplc="0FBAB15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F95858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E24A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E86B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3021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408F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AC5A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043CF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3095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8"/>
  </w:num>
  <w:num w:numId="7">
    <w:abstractNumId w:val="1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B3AD6"/>
    <w:rsid w:val="00004EDA"/>
    <w:rsid w:val="000428AB"/>
    <w:rsid w:val="000477F4"/>
    <w:rsid w:val="000731D9"/>
    <w:rsid w:val="000806E5"/>
    <w:rsid w:val="00176D79"/>
    <w:rsid w:val="00215F40"/>
    <w:rsid w:val="002A1B46"/>
    <w:rsid w:val="0033697B"/>
    <w:rsid w:val="003C1868"/>
    <w:rsid w:val="00413C9E"/>
    <w:rsid w:val="00462CDE"/>
    <w:rsid w:val="004D2967"/>
    <w:rsid w:val="00515BAC"/>
    <w:rsid w:val="00552E22"/>
    <w:rsid w:val="0056673B"/>
    <w:rsid w:val="00582234"/>
    <w:rsid w:val="005C55DE"/>
    <w:rsid w:val="006720AD"/>
    <w:rsid w:val="006820F0"/>
    <w:rsid w:val="006B3AD6"/>
    <w:rsid w:val="006E11FB"/>
    <w:rsid w:val="0071550E"/>
    <w:rsid w:val="00785885"/>
    <w:rsid w:val="008A0797"/>
    <w:rsid w:val="008E24F0"/>
    <w:rsid w:val="008F76BF"/>
    <w:rsid w:val="00A0091F"/>
    <w:rsid w:val="00A37D08"/>
    <w:rsid w:val="00B362FC"/>
    <w:rsid w:val="00B56DF8"/>
    <w:rsid w:val="00BA255C"/>
    <w:rsid w:val="00BB3F6B"/>
    <w:rsid w:val="00BC7A45"/>
    <w:rsid w:val="00C050BE"/>
    <w:rsid w:val="00C33BAC"/>
    <w:rsid w:val="00C80D28"/>
    <w:rsid w:val="00DB6618"/>
    <w:rsid w:val="00E56DD3"/>
    <w:rsid w:val="00E748D0"/>
    <w:rsid w:val="00E80B82"/>
    <w:rsid w:val="00E90908"/>
    <w:rsid w:val="00EF4DDF"/>
    <w:rsid w:val="00F00380"/>
    <w:rsid w:val="00FA2904"/>
    <w:rsid w:val="00FC531A"/>
    <w:rsid w:val="00FE5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8D0"/>
    <w:pPr>
      <w:spacing w:after="0" w:line="276" w:lineRule="auto"/>
    </w:pPr>
  </w:style>
  <w:style w:type="paragraph" w:styleId="10">
    <w:name w:val="heading 1"/>
    <w:basedOn w:val="a"/>
    <w:next w:val="a"/>
    <w:link w:val="11"/>
    <w:uiPriority w:val="9"/>
    <w:qFormat/>
    <w:rsid w:val="00E748D0"/>
    <w:pPr>
      <w:keepNext/>
      <w:keepLines/>
      <w:spacing w:before="240"/>
      <w:ind w:firstLine="624"/>
      <w:outlineLvl w:val="0"/>
    </w:pPr>
    <w:rPr>
      <w:rFonts w:ascii="Times New Roman" w:eastAsiaTheme="majorEastAsia" w:hAnsi="Times New Roman" w:cstheme="majorBidi"/>
      <w:b/>
      <w:sz w:val="26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748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748D0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E748D0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E748D0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E748D0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E748D0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E748D0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E748D0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E748D0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E748D0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E748D0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E748D0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E748D0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748D0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E748D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E748D0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E748D0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E748D0"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sid w:val="00E748D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E748D0"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E748D0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E748D0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E748D0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E748D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E748D0"/>
    <w:rPr>
      <w:i/>
    </w:rPr>
  </w:style>
  <w:style w:type="character" w:customStyle="1" w:styleId="HeaderChar">
    <w:name w:val="Header Char"/>
    <w:basedOn w:val="a0"/>
    <w:uiPriority w:val="99"/>
    <w:rsid w:val="00E748D0"/>
  </w:style>
  <w:style w:type="character" w:customStyle="1" w:styleId="FooterChar">
    <w:name w:val="Footer Char"/>
    <w:basedOn w:val="a0"/>
    <w:uiPriority w:val="99"/>
    <w:rsid w:val="00E748D0"/>
  </w:style>
  <w:style w:type="paragraph" w:styleId="a9">
    <w:name w:val="caption"/>
    <w:basedOn w:val="a"/>
    <w:next w:val="a"/>
    <w:uiPriority w:val="35"/>
    <w:semiHidden/>
    <w:unhideWhenUsed/>
    <w:qFormat/>
    <w:rsid w:val="00E748D0"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  <w:rsid w:val="00E748D0"/>
  </w:style>
  <w:style w:type="table" w:customStyle="1" w:styleId="TableGridLight">
    <w:name w:val="Table Grid Light"/>
    <w:basedOn w:val="a1"/>
    <w:uiPriority w:val="59"/>
    <w:rsid w:val="00E748D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E748D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E748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748D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E748D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748D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748D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748D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748D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748D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748D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E748D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748D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748D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748D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748D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748D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748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E748D0"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sid w:val="00E748D0"/>
    <w:rPr>
      <w:sz w:val="18"/>
    </w:rPr>
  </w:style>
  <w:style w:type="character" w:styleId="ac">
    <w:name w:val="footnote reference"/>
    <w:basedOn w:val="a0"/>
    <w:uiPriority w:val="99"/>
    <w:unhideWhenUsed/>
    <w:rsid w:val="00E748D0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E748D0"/>
    <w:pPr>
      <w:spacing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sid w:val="00E748D0"/>
    <w:rPr>
      <w:sz w:val="20"/>
    </w:rPr>
  </w:style>
  <w:style w:type="character" w:styleId="af">
    <w:name w:val="endnote reference"/>
    <w:basedOn w:val="a0"/>
    <w:uiPriority w:val="99"/>
    <w:semiHidden/>
    <w:unhideWhenUsed/>
    <w:rsid w:val="00E748D0"/>
    <w:rPr>
      <w:vertAlign w:val="superscript"/>
    </w:rPr>
  </w:style>
  <w:style w:type="paragraph" w:styleId="31">
    <w:name w:val="toc 3"/>
    <w:basedOn w:val="a"/>
    <w:next w:val="a"/>
    <w:uiPriority w:val="39"/>
    <w:unhideWhenUsed/>
    <w:rsid w:val="00E748D0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E748D0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E748D0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E748D0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E748D0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E748D0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E748D0"/>
    <w:pPr>
      <w:spacing w:after="57"/>
      <w:ind w:left="2268"/>
    </w:pPr>
  </w:style>
  <w:style w:type="paragraph" w:styleId="af0">
    <w:name w:val="table of figures"/>
    <w:basedOn w:val="a"/>
    <w:next w:val="a"/>
    <w:uiPriority w:val="99"/>
    <w:unhideWhenUsed/>
    <w:rsid w:val="00E748D0"/>
  </w:style>
  <w:style w:type="character" w:customStyle="1" w:styleId="20">
    <w:name w:val="Заголовок 2 Знак"/>
    <w:basedOn w:val="a0"/>
    <w:link w:val="2"/>
    <w:uiPriority w:val="9"/>
    <w:rsid w:val="00E748D0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af1">
    <w:name w:val="List Paragraph"/>
    <w:basedOn w:val="a"/>
    <w:link w:val="af2"/>
    <w:uiPriority w:val="34"/>
    <w:qFormat/>
    <w:rsid w:val="00E748D0"/>
    <w:pPr>
      <w:ind w:left="720"/>
      <w:contextualSpacing/>
    </w:pPr>
    <w:rPr>
      <w:rFonts w:ascii="Calibri" w:eastAsia="Calibri" w:hAnsi="Calibri" w:cs="Times New Roman"/>
    </w:rPr>
  </w:style>
  <w:style w:type="paragraph" w:styleId="af3">
    <w:name w:val="header"/>
    <w:basedOn w:val="a"/>
    <w:link w:val="af4"/>
    <w:uiPriority w:val="99"/>
    <w:unhideWhenUsed/>
    <w:rsid w:val="00E748D0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E748D0"/>
  </w:style>
  <w:style w:type="paragraph" w:styleId="af5">
    <w:name w:val="footer"/>
    <w:basedOn w:val="a"/>
    <w:link w:val="af6"/>
    <w:uiPriority w:val="99"/>
    <w:unhideWhenUsed/>
    <w:rsid w:val="00E748D0"/>
    <w:pPr>
      <w:tabs>
        <w:tab w:val="center" w:pos="4677"/>
        <w:tab w:val="right" w:pos="9355"/>
      </w:tabs>
      <w:spacing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E748D0"/>
  </w:style>
  <w:style w:type="table" w:styleId="af7">
    <w:name w:val="Table Grid"/>
    <w:basedOn w:val="a1"/>
    <w:uiPriority w:val="59"/>
    <w:rsid w:val="00E748D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0"/>
    <w:link w:val="10"/>
    <w:uiPriority w:val="9"/>
    <w:rsid w:val="00E748D0"/>
    <w:rPr>
      <w:rFonts w:ascii="Times New Roman" w:eastAsiaTheme="majorEastAsia" w:hAnsi="Times New Roman" w:cstheme="majorBidi"/>
      <w:b/>
      <w:sz w:val="26"/>
      <w:szCs w:val="32"/>
    </w:rPr>
  </w:style>
  <w:style w:type="paragraph" w:styleId="af8">
    <w:name w:val="TOC Heading"/>
    <w:basedOn w:val="10"/>
    <w:next w:val="a"/>
    <w:uiPriority w:val="39"/>
    <w:semiHidden/>
    <w:unhideWhenUsed/>
    <w:qFormat/>
    <w:rsid w:val="00E748D0"/>
    <w:pPr>
      <w:spacing w:before="480"/>
      <w:outlineLvl w:val="9"/>
    </w:pPr>
    <w:rPr>
      <w:b w:val="0"/>
      <w:bCs/>
      <w:sz w:val="28"/>
      <w:szCs w:val="28"/>
    </w:rPr>
  </w:style>
  <w:style w:type="paragraph" w:styleId="12">
    <w:name w:val="toc 1"/>
    <w:basedOn w:val="a"/>
    <w:next w:val="a"/>
    <w:uiPriority w:val="39"/>
    <w:unhideWhenUsed/>
    <w:rsid w:val="00E748D0"/>
    <w:pPr>
      <w:tabs>
        <w:tab w:val="left" w:pos="709"/>
        <w:tab w:val="right" w:leader="dot" w:pos="9344"/>
      </w:tabs>
      <w:jc w:val="both"/>
    </w:pPr>
    <w:rPr>
      <w:rFonts w:ascii="Times New Roman" w:hAnsi="Times New Roman"/>
      <w:sz w:val="24"/>
    </w:rPr>
  </w:style>
  <w:style w:type="character" w:styleId="af9">
    <w:name w:val="Hyperlink"/>
    <w:basedOn w:val="a0"/>
    <w:uiPriority w:val="99"/>
    <w:unhideWhenUsed/>
    <w:rsid w:val="00E748D0"/>
    <w:rPr>
      <w:color w:val="0563C1" w:themeColor="hyperlink"/>
      <w:u w:val="single"/>
    </w:rPr>
  </w:style>
  <w:style w:type="paragraph" w:styleId="23">
    <w:name w:val="toc 2"/>
    <w:basedOn w:val="a"/>
    <w:next w:val="a"/>
    <w:uiPriority w:val="39"/>
    <w:unhideWhenUsed/>
    <w:rsid w:val="00E748D0"/>
    <w:pPr>
      <w:spacing w:after="100"/>
      <w:ind w:left="220"/>
    </w:pPr>
    <w:rPr>
      <w:rFonts w:ascii="Times New Roman" w:hAnsi="Times New Roman"/>
      <w:sz w:val="24"/>
    </w:rPr>
  </w:style>
  <w:style w:type="paragraph" w:styleId="afa">
    <w:name w:val="No Spacing"/>
    <w:link w:val="afb"/>
    <w:uiPriority w:val="1"/>
    <w:qFormat/>
    <w:rsid w:val="00E748D0"/>
    <w:pPr>
      <w:spacing w:after="0" w:line="240" w:lineRule="auto"/>
    </w:pPr>
    <w:rPr>
      <w:rFonts w:eastAsiaTheme="minorEastAsia"/>
    </w:rPr>
  </w:style>
  <w:style w:type="character" w:customStyle="1" w:styleId="afb">
    <w:name w:val="Без интервала Знак"/>
    <w:basedOn w:val="a0"/>
    <w:link w:val="afa"/>
    <w:uiPriority w:val="1"/>
    <w:rsid w:val="00E748D0"/>
    <w:rPr>
      <w:rFonts w:eastAsiaTheme="minorEastAsia"/>
    </w:rPr>
  </w:style>
  <w:style w:type="table" w:customStyle="1" w:styleId="13">
    <w:name w:val="Сетка таблицы1"/>
    <w:basedOn w:val="a1"/>
    <w:next w:val="af7"/>
    <w:uiPriority w:val="59"/>
    <w:rsid w:val="00E748D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Отступ абзаца"/>
    <w:basedOn w:val="a"/>
    <w:rsid w:val="00E748D0"/>
    <w:pPr>
      <w:ind w:firstLine="708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d">
    <w:name w:val="Слово утверждения документа"/>
    <w:basedOn w:val="a"/>
    <w:qFormat/>
    <w:rsid w:val="00E748D0"/>
    <w:pPr>
      <w:ind w:left="4536"/>
      <w:jc w:val="right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1">
    <w:name w:val="Стиль1"/>
    <w:basedOn w:val="af1"/>
    <w:qFormat/>
    <w:rsid w:val="00E748D0"/>
    <w:pPr>
      <w:numPr>
        <w:ilvl w:val="1"/>
        <w:numId w:val="4"/>
      </w:numPr>
      <w:tabs>
        <w:tab w:val="num" w:pos="360"/>
      </w:tabs>
      <w:ind w:left="0" w:firstLine="624"/>
      <w:jc w:val="both"/>
    </w:pPr>
    <w:rPr>
      <w:rFonts w:ascii="timesnewroman" w:hAnsi="timesnewroman"/>
      <w:sz w:val="26"/>
      <w:szCs w:val="26"/>
    </w:rPr>
  </w:style>
  <w:style w:type="character" w:customStyle="1" w:styleId="af2">
    <w:name w:val="Абзац списка Знак"/>
    <w:basedOn w:val="a0"/>
    <w:link w:val="af1"/>
    <w:uiPriority w:val="34"/>
    <w:rsid w:val="00E748D0"/>
    <w:rPr>
      <w:rFonts w:ascii="Calibri" w:eastAsia="Calibri" w:hAnsi="Calibri" w:cs="Times New Roman"/>
    </w:rPr>
  </w:style>
  <w:style w:type="paragraph" w:styleId="afe">
    <w:name w:val="Revision"/>
    <w:hidden/>
    <w:uiPriority w:val="99"/>
    <w:semiHidden/>
    <w:rsid w:val="00E748D0"/>
    <w:pPr>
      <w:spacing w:after="0" w:line="240" w:lineRule="auto"/>
    </w:pPr>
  </w:style>
  <w:style w:type="paragraph" w:styleId="aff">
    <w:name w:val="Balloon Text"/>
    <w:basedOn w:val="a"/>
    <w:link w:val="aff0"/>
    <w:uiPriority w:val="99"/>
    <w:semiHidden/>
    <w:unhideWhenUsed/>
    <w:rsid w:val="00E748D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sid w:val="00E748D0"/>
    <w:rPr>
      <w:rFonts w:ascii="Segoe UI" w:hAnsi="Segoe UI" w:cs="Segoe UI"/>
      <w:sz w:val="18"/>
      <w:szCs w:val="18"/>
    </w:rPr>
  </w:style>
  <w:style w:type="character" w:styleId="aff1">
    <w:name w:val="annotation reference"/>
    <w:basedOn w:val="a0"/>
    <w:uiPriority w:val="99"/>
    <w:semiHidden/>
    <w:unhideWhenUsed/>
    <w:rsid w:val="00E748D0"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sid w:val="00E748D0"/>
    <w:pPr>
      <w:spacing w:line="240" w:lineRule="auto"/>
    </w:pPr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E748D0"/>
    <w:rPr>
      <w:sz w:val="20"/>
      <w:szCs w:val="20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E748D0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E748D0"/>
    <w:rPr>
      <w:b/>
      <w:bCs/>
      <w:sz w:val="20"/>
      <w:szCs w:val="20"/>
    </w:rPr>
  </w:style>
  <w:style w:type="paragraph" w:customStyle="1" w:styleId="aff6">
    <w:name w:val="Заголовки приложений"/>
    <w:basedOn w:val="a"/>
    <w:qFormat/>
    <w:rsid w:val="00C050BE"/>
    <w:pPr>
      <w:jc w:val="center"/>
    </w:pPr>
    <w:rPr>
      <w:rFonts w:ascii="Times New Roman" w:hAnsi="Times New Roman"/>
      <w:b/>
      <w:sz w:val="26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www.cryptopro.ru/products/cades/plug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sia.gosuslugi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rkn.gov.ru/about/territoria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d.rkn.gov.ru/operators-registry/notification/for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2413</Words>
  <Characters>13755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Школа</cp:lastModifiedBy>
  <cp:revision>5</cp:revision>
  <cp:lastPrinted>2025-10-30T09:03:00Z</cp:lastPrinted>
  <dcterms:created xsi:type="dcterms:W3CDTF">2023-02-20T09:27:00Z</dcterms:created>
  <dcterms:modified xsi:type="dcterms:W3CDTF">2025-10-30T09:05:00Z</dcterms:modified>
  <dc:identifier/>
  <dc:language/>
</cp:coreProperties>
</file>